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7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7"/>
      </w:tblGrid>
      <w:tr w:rsidR="005878FC" w:rsidRPr="003E2956" w:rsidTr="00B606FA">
        <w:tc>
          <w:tcPr>
            <w:tcW w:w="7987" w:type="dxa"/>
            <w:shd w:val="clear" w:color="auto" w:fill="FFFFFF"/>
            <w:hideMark/>
          </w:tcPr>
          <w:tbl>
            <w:tblPr>
              <w:tblW w:w="74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15"/>
              <w:gridCol w:w="300"/>
              <w:gridCol w:w="270"/>
              <w:gridCol w:w="315"/>
            </w:tblGrid>
            <w:tr w:rsidR="005878FC" w:rsidRPr="00AF39E0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:rsidR="005878FC" w:rsidRPr="00AF39E0" w:rsidRDefault="005878FC" w:rsidP="003E2956">
                  <w:pPr>
                    <w:pStyle w:val="1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eastAsia="Times New Roman"/>
                      <w:color w:val="auto"/>
                      <w:lang w:eastAsia="ru-RU"/>
                    </w:rPr>
                    <w:t xml:space="preserve">Отчет главы </w:t>
                  </w:r>
                  <w:proofErr w:type="spellStart"/>
                  <w:r w:rsidRPr="00AF39E0">
                    <w:rPr>
                      <w:rFonts w:eastAsia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eastAsia="Times New Roman"/>
                      <w:color w:val="auto"/>
                      <w:lang w:eastAsia="ru-RU"/>
                    </w:rPr>
                    <w:t xml:space="preserve"> сельсовета за 2016 год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Рисунок 1" descr="PDF">
                          <a:hlinkClick xmlns:a="http://schemas.openxmlformats.org/drawingml/2006/main" r:id="rId6" tooltip="&quot;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DF">
                                  <a:hlinkClick r:id="rId6" tooltip="&quot;PD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Рисунок 2" descr="Печать">
                          <a:hlinkClick xmlns:a="http://schemas.openxmlformats.org/drawingml/2006/main" r:id="rId8" tooltip="&quot;Печать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ечать">
                                  <a:hlinkClick r:id="rId8" tooltip="&quot;Печать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Рисунок 3" descr="E-mail">
                          <a:hlinkClick xmlns:a="http://schemas.openxmlformats.org/drawingml/2006/main" r:id="rId10" tooltip="&quot;E-ma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-mail">
                                  <a:hlinkClick r:id="rId10" tooltip="&quot;E-mai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78FC" w:rsidRPr="00AF39E0" w:rsidRDefault="005878FC" w:rsidP="003E2956">
            <w:pPr>
              <w:pStyle w:val="1"/>
              <w:rPr>
                <w:rFonts w:eastAsia="Times New Roman"/>
                <w:vanish/>
                <w:color w:val="auto"/>
                <w:lang w:eastAsia="ru-RU"/>
              </w:rPr>
            </w:pPr>
          </w:p>
          <w:tbl>
            <w:tblPr>
              <w:tblW w:w="74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0"/>
            </w:tblGrid>
            <w:tr w:rsidR="005878FC" w:rsidRPr="00AF39E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i/>
                      <w:iCs/>
                      <w:color w:val="auto"/>
                      <w:lang w:eastAsia="ru-RU"/>
                    </w:rPr>
                    <w:t>Село родное, где мы живем,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br/>
                  </w:r>
                  <w:r w:rsidRPr="00AF39E0">
                    <w:rPr>
                      <w:rFonts w:ascii="Times New Roman" w:eastAsia="Times New Roman" w:hAnsi="Times New Roman"/>
                      <w:i/>
                      <w:iCs/>
                      <w:color w:val="auto"/>
                      <w:lang w:eastAsia="ru-RU"/>
                    </w:rPr>
                    <w:t>Здесь наше сердце, наш отчий дом.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br/>
                  </w:r>
                  <w:r w:rsidRPr="00AF39E0">
                    <w:rPr>
                      <w:rFonts w:ascii="Times New Roman" w:eastAsia="Times New Roman" w:hAnsi="Times New Roman"/>
                      <w:i/>
                      <w:iCs/>
                      <w:color w:val="auto"/>
                      <w:lang w:eastAsia="ru-RU"/>
                    </w:rPr>
                    <w:t>Погаснут звезды, придет рассвет,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br/>
                  </w:r>
                  <w:r w:rsidRPr="00AF39E0">
                    <w:rPr>
                      <w:rFonts w:ascii="Times New Roman" w:eastAsia="Times New Roman" w:hAnsi="Times New Roman"/>
                      <w:i/>
                      <w:iCs/>
                      <w:color w:val="auto"/>
                      <w:lang w:eastAsia="ru-RU"/>
                    </w:rPr>
                    <w:t>Прекрасней места на свете нет,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br/>
                  </w:r>
                  <w:r w:rsidRPr="00AF39E0">
                    <w:rPr>
                      <w:rFonts w:ascii="Times New Roman" w:eastAsia="Times New Roman" w:hAnsi="Times New Roman"/>
                      <w:i/>
                      <w:iCs/>
                      <w:color w:val="auto"/>
                      <w:lang w:eastAsia="ru-RU"/>
                    </w:rPr>
                    <w:t>Родному селу мы и славу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br/>
                  </w:r>
                  <w:r w:rsidRPr="00AF39E0">
                    <w:rPr>
                      <w:rFonts w:ascii="Times New Roman" w:eastAsia="Times New Roman" w:hAnsi="Times New Roman"/>
                      <w:i/>
                      <w:iCs/>
                      <w:color w:val="auto"/>
                      <w:lang w:eastAsia="ru-RU"/>
                    </w:rPr>
                    <w:t>И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i/>
                      <w:iCs/>
                      <w:color w:val="auto"/>
                      <w:lang w:eastAsia="ru-RU"/>
                    </w:rPr>
                    <w:t xml:space="preserve"> честь воздаем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br/>
                  </w:r>
                  <w:r w:rsidRPr="00AF39E0">
                    <w:rPr>
                      <w:rFonts w:ascii="Times New Roman" w:eastAsia="Times New Roman" w:hAnsi="Times New Roman"/>
                      <w:i/>
                      <w:iCs/>
                      <w:color w:val="auto"/>
                      <w:lang w:eastAsia="ru-RU"/>
                    </w:rPr>
                    <w:t>Мы трудимся, учимся, любим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br/>
                  </w:r>
                  <w:r w:rsidRPr="00AF39E0">
                    <w:rPr>
                      <w:rFonts w:ascii="Times New Roman" w:eastAsia="Times New Roman" w:hAnsi="Times New Roman"/>
                      <w:i/>
                      <w:iCs/>
                      <w:color w:val="auto"/>
                      <w:lang w:eastAsia="ru-RU"/>
                    </w:rPr>
                    <w:t>И дружно живем.</w:t>
                  </w: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Время очень сложное, но когда оно было другим? Свои заботы, проблемы, материальные недостатки, семейные неурядицы, прибавления в семье и т.д. Но объединяет одно – всегда люди остаются людьми. Первым помощником был и остаётся сельсовет, людям на селе больше идти некуда. Наша первоочередная задача – понять и помочь, иногда достаточно просто выслушать. И мы стараемся это делать…</w:t>
                  </w: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Время бежит очень быстро. Летят дни и года.</w:t>
                  </w: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В этом созыве очень крепкий, требовательный сельский Совет депутатов, не смотря на свою занятость (ведь у каждого есть основное место работы, домашнее хозяйство), всегда готовы сотрудничать, помогать, требовать. Среди них: 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Скобельцына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В.П.,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Волокитина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>Е.И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,. </w:t>
                  </w:r>
                  <w:proofErr w:type="spellStart"/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Бабичева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Е.А., Богатов А.В.,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Нечупей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Г.Н.,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Нечупей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О.П.,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Саранин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С.Е.  и председатель  женсовета Тимофеева Н.Г.</w:t>
                  </w: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Депутаты доказали, что они действительно болеют за своё село.  В прошедшем году очень большая работа была проведена и в плане благоустройства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,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и в проведении дня села.     Каждого депутата заботила проблема уборки их улиц, за которыми они закреплены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.. 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Большую помощь оказала и председатель женсовета.. Такая большая армия активистов помогла организовать и провести уборку мусора в селе силами жителей.  Равнодушных почти не было.. Если кто и не смог принять участия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,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то на это была весомая причина.. Убрав территорию сёл, убрали и на местном кладбище.   Вывезли очень много мусора на свалку.  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сЕло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преобразилось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.. 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И подошла пора праздника-Дня Села.. Очень творчески мы подошли к этому.  Каждый депутат должен был организовать выставку подворий со своей улицы,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 ,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а жители улицы должны были защитить своего депутата в форме песен, сценок и частушек.. Все очень творчески подошли к выполнению этих заданий… Работники клуба умело вели праздник , с изюминкой..  Администрация и председатель районного Совета депутатов  С.М. Колесов  вручили грамоты лучшим односельчанам.. Всего было вручено свыше 100 грамот за участие в благоустройстве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..</w:t>
                  </w:r>
                  <w:proofErr w:type="gramEnd"/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Уважаемые! Сегодня мне предстоит кратко рассказать о проделанной работе за короткий промежуток времени. В настоящее время работа практически в экстремальных условиях. Постоянный контроль правоохранительных и надзорных органов и не равнодушное реагирование на происходящее. несмотря на то, что в коллективе сельсовета, СДК, школе, детском саду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,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библиотеке работают профессионалы своего дела.</w:t>
                  </w: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Благодаря жителям села  в зимний период в  селе Малая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>Камала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появились  сказочные снежные фигуры по всему селу, по новогоднему светящиеся фасады домов…. Силами  ДК и школы  был организован выезд в  пос. Загорский  с концертной программой.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 Концерт очень понравился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загорцам</w:t>
                  </w:r>
                  <w:proofErr w:type="spellEnd"/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.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Программа была интересная.</w:t>
                  </w: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За 2016 год на учет на улучшение жилищных условий, предоставление договоров социального найма не поставлено ни одного человека.  Две молодые  семьи вошли в Программу на улучшение  жилищных условий.  На очереди ещё 6 семей.</w:t>
                  </w: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E1262C" w:rsidRPr="00AF39E0" w:rsidRDefault="00E1262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1.СВЕДЕНИЯ.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ЗАНЯТОСТЬ НАСЕЛЕНИЯ, УСЛОВИЯ ТРУДА. ДОХОДЫ И   УРОВЕНЬ ЖИЗНИ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Территория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сельсовета  площадью      кв.м. Зарегистриро</w:t>
                  </w:r>
                  <w:r w:rsidR="00683698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вано на территории поселения 575  + 9 по временной прописке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человек.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Населённые пункты: с. Малая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Камала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, пос. Загорский .,д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.Ч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еремшанка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i/>
                      <w:iCs/>
                      <w:color w:val="auto"/>
                      <w:lang w:eastAsia="ru-RU"/>
                    </w:rPr>
                    <w:lastRenderedPageBreak/>
                    <w:t>Занятость населения, условия труда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Работа в данном направлении нацелена на улучшение условий труда, сохранение жизни и здоровья граждан.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2"/>
                    <w:gridCol w:w="3812"/>
                  </w:tblGrid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Население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Количество человек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 моложе трудоспособного возраста (0-15)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142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</w:t>
                        </w:r>
                        <w:r w:rsidR="00683698"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трудоспособных работающих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183-   не работает из них-92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 пенсионеров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127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-неработающих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92</w:t>
                        </w:r>
                      </w:p>
                    </w:tc>
                  </w:tr>
                </w:tbl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 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Трудоспособное </w:t>
                  </w:r>
                  <w:r w:rsidR="00683698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население  насчитывает  275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    человек,</w:t>
                  </w:r>
                  <w:proofErr w:type="gramStart"/>
                  <w:r w:rsidR="00683698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,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из них неработающих -  </w:t>
                  </w:r>
                  <w:r w:rsidR="00683698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92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   человек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72"/>
                    <w:gridCol w:w="1643"/>
                    <w:gridCol w:w="1643"/>
                    <w:gridCol w:w="2166"/>
                  </w:tblGrid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2015 года,</w:t>
                        </w:r>
                      </w:p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чел.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2016 года,</w:t>
                        </w:r>
                      </w:p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чел.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+/-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Родилось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Умерло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+1</w:t>
                        </w:r>
                      </w:p>
                    </w:tc>
                  </w:tr>
                </w:tbl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 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На территории муниципального образования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>соцкульбыт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представлен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– средней школой, детским садом,  фельдшерско-акушерским пунктом, библиотекой, сельским клубом и сельским Домом культуры.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В 2016 году трудоустроено 2 человека взрослых  через центр занятости населения ,12 детей на время летних каникул.  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Полученные некоторые результаты по благоустройству территорий достигнуты благодаря взаимосвязи, состоящих на учете в центре занятости населения, с предприятиями, организациями и учреждениями, находящимися на территории муниципального образования.</w:t>
                  </w:r>
                  <w:proofErr w:type="gramEnd"/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2.СЕЛЬСКОХОЗЯЙСТВЕННОЕ ПРОИЗВОДСТВО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На территории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сельсовета сельскохозяйственное производство  предоставлено: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- 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ООО «Энергия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»;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личные подсобные хозяйства населения.</w:t>
                  </w:r>
                </w:p>
                <w:p w:rsidR="009651BB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На   сельской территории основное производство в отрасли растениеводства и животноводства сосредоточено в общественно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 секторе экономик</w:t>
                  </w:r>
                  <w:proofErr w:type="gramStart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и ООО</w:t>
                  </w:r>
                  <w:proofErr w:type="gramEnd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«Энергия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». 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Под постоянным контролем администрации находится развитие личных подсобных хозяй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ств гр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аждан, им выделяются земельные участки в аренду, в постоянное бессрочное пользование.   Корма, птиц,  молодняк и поросят доставляют самостоятельно.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Личные подсобные хозяйства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0"/>
                    <w:gridCol w:w="2750"/>
                    <w:gridCol w:w="1007"/>
                    <w:gridCol w:w="1294"/>
                    <w:gridCol w:w="1743"/>
                  </w:tblGrid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lastRenderedPageBreak/>
                          <w:t>п</w:t>
                        </w:r>
                        <w:proofErr w:type="spellEnd"/>
                        <w:proofErr w:type="gramEnd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/</w:t>
                        </w:r>
                        <w:proofErr w:type="spell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lastRenderedPageBreak/>
                          <w:t>показатель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 xml:space="preserve">ед. </w:t>
                        </w:r>
                        <w:proofErr w:type="spell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изм</w:t>
                        </w:r>
                        <w:proofErr w:type="spellEnd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2015г.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2016г.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Количество хозяйств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ед.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Поголовье КРС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голов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80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В том числе коров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голов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40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Поголовье свиней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голов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218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Поголовье овец и  коз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голов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Кролики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голов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45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Птица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тыс. гол.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495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пчелы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семей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8/58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лошади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голов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3. ПРОМЫШЛЕННОСТЬ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Промышленность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муниципального образования не представлена.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4.ТРАНСПОРТ, СВЯЗЬ, ДОРОЖНОЕ СТРОИТЕЛЬСТВО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I. Жителям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сельсовета предоставляе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т транспортные услуги  ПАТО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. Автобусный маршрут утвержден в село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 и с. Загорский    ежедневно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- 3 раза в день</w:t>
                  </w:r>
                  <w:proofErr w:type="gramStart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. 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По содержанию в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>надлежащем состоянии дорог общего пользования обслуживает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 ДЭУ.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 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II. На территории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сельского поселения работает  отделение связи «Почта России», удовлетворяет потребности населения и оказывает услуги в широком ассортименте: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по подписке периодической печати;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отправка посылок, телеграмм, переводов, писем;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принимается плата з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а электроэнергию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производится выплата пенсий, пособий;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продажа товаров первой необходимости.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 настояще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е время на территории имеется       телефонных точки, из них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   у физических лиц,   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на производстве.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В селе 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Малая </w:t>
                  </w:r>
                  <w:proofErr w:type="spellStart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Камала</w:t>
                  </w:r>
                  <w:proofErr w:type="spellEnd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  1 таксофон, по карточкам,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которые продают в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ПАО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Ростелеком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  На т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ерритории сельсовета  плохо-доступная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мобильная телефонная связь. Информационный Инт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ернет для населения установлен на  здании школы</w:t>
                  </w:r>
                  <w:proofErr w:type="gramStart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,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по карточкам, потока желающих нет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 Дорого. 1500 рублей в месяц. И установка 4 тысячи.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Имеется цифровое телевидение в селах Загорский  и 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Малая </w:t>
                  </w:r>
                  <w:proofErr w:type="spellStart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Камала</w:t>
                  </w:r>
                  <w:proofErr w:type="spellEnd"/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,</w:t>
                  </w:r>
                  <w:proofErr w:type="gramEnd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т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III. Дороги.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Объем затр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ат по оформлению дорог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, о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свещение улиц 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 xml:space="preserve">выполнен на    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тыс. рублей.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5. ПОТРЕБИТЕЛЬСКИЙ РЫНОК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На территории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муниципального образования торговое обслуживание осуществляют магазины  индивидуальных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предпринимателей </w:t>
                  </w:r>
                  <w:proofErr w:type="spellStart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Волокитиной</w:t>
                  </w:r>
                  <w:proofErr w:type="spellEnd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Т.Н.  и </w:t>
                  </w:r>
                  <w:proofErr w:type="spellStart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Чернышовой</w:t>
                  </w:r>
                  <w:proofErr w:type="spellEnd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Н.А.. 1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торг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овая точка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 пос</w:t>
                  </w:r>
                  <w:proofErr w:type="gramStart"/>
                  <w:r w:rsidR="009651BB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З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агорский  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Торговую деятельность также осуществляет почтовое отделение связи.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6.ЖИЛИЩНО-КОММУНАЛЬНОЕ ХОЗЯЙСТВО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В полномочиях сельского поселения прописано «организация в границах поселения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электро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-, тепл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о-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,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газо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 Задачу  по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теплообеспечению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, выполняет на территории 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сельсовет</w:t>
                  </w:r>
                  <w:proofErr w:type="gramStart"/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а  ООО</w:t>
                  </w:r>
                  <w:proofErr w:type="gramEnd"/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«РКК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», концессионное соглашение с администрацией сельсовета на аренду здания котельной и тепловых сетей  и с каждой организацией на основании  заключенного муниципального контракта по теплоснабжению.</w:t>
                  </w:r>
                </w:p>
                <w:p w:rsidR="00816CEC" w:rsidRPr="00AF39E0" w:rsidRDefault="00816CE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ООО « РКК</w:t>
                  </w:r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» обслуживает Администрацию </w:t>
                  </w:r>
                  <w:proofErr w:type="spellStart"/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сельс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овета, МБОУ «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Малокамалинская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 О</w:t>
                  </w:r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ОШ»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, детский сад и библиотеку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7. БЛАГОУСТРОЙСТВО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По смете расходов на благоустройство  в  201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6 году  была освоена  сумма   </w:t>
                  </w:r>
                  <w:r w:rsidR="00F3754E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390,260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  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тыс. рублей. Администрацией были выполнены следующие мероприятия  по благоустройству территории: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i/>
                      <w:iCs/>
                      <w:color w:val="auto"/>
                      <w:u w:val="single"/>
                      <w:lang w:eastAsia="ru-RU"/>
                    </w:rPr>
                    <w:lastRenderedPageBreak/>
                    <w:t>Дороги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Частично ямочная подсыпка дорог и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грейдирование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в зимнее время 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и отсыпка улицы </w:t>
                  </w:r>
                  <w:proofErr w:type="spellStart"/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Новосолдатская</w:t>
                  </w:r>
                  <w:proofErr w:type="spellEnd"/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силами ДЭУ.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Дороги внутри поселений принадлежат админис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трации поселения по полномочиям.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</w:p>
                <w:p w:rsidR="00816CEC" w:rsidRPr="00AF39E0" w:rsidRDefault="00816CE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816CEC" w:rsidRPr="00AF39E0" w:rsidRDefault="00816CE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Благоустройство.</w:t>
                  </w:r>
                </w:p>
                <w:p w:rsidR="00816CE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Производилась уборка несанкционированных свалок мусора  и вывоз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ТБО с территории села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частным транспортом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  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</w:t>
                  </w:r>
                  <w:proofErr w:type="gramEnd"/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уборка территории  объектов социальной сферы;</w:t>
                  </w:r>
                </w:p>
                <w:p w:rsidR="00816CEC" w:rsidRPr="00AF39E0" w:rsidRDefault="00816CE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уборка сорной растительности на территории сельсовета вокруг дорожных знаков;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- очистка общественной свалки,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подгуртовка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установка освещения, его обслуживание;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косметические ремонты в учреждениях;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-- скашивание сорной растительности в центре сел;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субботники на кладбищах;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-посадка деревьев и цветов.</w:t>
                  </w:r>
                </w:p>
                <w:p w:rsidR="00F3754E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 xml:space="preserve">Самыми лучшими дворами по благоустройству по районному конкурсу вышли 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="00F3754E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половина  домовладений села.</w:t>
                  </w:r>
                </w:p>
                <w:p w:rsidR="005878FC" w:rsidRPr="00AF39E0" w:rsidRDefault="00F3754E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По-прежнему переходящий знак «Усадьба образцового порядка»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="003E2956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вручен </w:t>
                  </w:r>
                  <w:proofErr w:type="spellStart"/>
                  <w:r w:rsidR="003E2956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Сабельфильд</w:t>
                  </w:r>
                  <w:proofErr w:type="spellEnd"/>
                  <w:r w:rsidR="003E2956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В</w:t>
                  </w:r>
                  <w:proofErr w:type="gramStart"/>
                  <w:r w:rsidR="003E2956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,Н</w:t>
                  </w:r>
                  <w:proofErr w:type="gramEnd"/>
                  <w:r w:rsidR="003E2956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</w:p>
                <w:p w:rsidR="00816CEC" w:rsidRPr="00AF39E0" w:rsidRDefault="00816CE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816CEC" w:rsidRPr="00AF39E0" w:rsidRDefault="00816CE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816CEC" w:rsidRPr="00AF39E0" w:rsidRDefault="00816CE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816CEC" w:rsidRPr="00AF39E0" w:rsidRDefault="00816CE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8. ОХРАНА ОКРУЖАЮЩЕЙ СРЕДЫ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Осуществляется контроль над вывозом твердых бытовых отходов с жилой территории сельсовета.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Проведены мероприятия по озеленению территорий объектов соцкультбыта</w:t>
                  </w:r>
                  <w:r w:rsidR="00816CE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, высажены саженцы деревьев – 120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шт., цветов- 2200 штук.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Работа по улучшению экологической обстановки на территории поселения заключается в ликвидации несанкционированных свалок, организации сбора и вывоза ТБО, проведение субботников, акций.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9. ПРАВОПОРЯДОК, ПОЖАРНАЯ БЕЗОПАСНОСТЬ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3"/>
                    <w:gridCol w:w="1965"/>
                    <w:gridCol w:w="1795"/>
                    <w:gridCol w:w="1795"/>
                    <w:gridCol w:w="1276"/>
                  </w:tblGrid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/</w:t>
                        </w:r>
                        <w:proofErr w:type="spell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6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2015 год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2016 год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+/-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Пожары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-2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Гибель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-нет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-нет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Ущерб, тыс. руб.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-не определен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-не определен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5878FC" w:rsidRPr="00AF39E0" w:rsidRDefault="00816CE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На территории села нет  пожарного </w:t>
                  </w:r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пост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а</w:t>
                  </w:r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ГКУ ПУ Им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еется автомобиль ГАЗ 66,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Огнеборец</w:t>
                  </w:r>
                  <w:proofErr w:type="spellEnd"/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</w:t>
                  </w:r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Водителем закреплён Белов А.А.- водитель сельсовета.  Пожарная машина не состоит на учёте, т.к. списанная.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Противопожарная ситуация на территории сельсовета стабильная.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Администрацией сельсовета проводится работа по пожарной безопасности. Проводится работа с членами ДПД. В настоящее время состав член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ов ДПД 8 человек из них 3 в пос.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Загорский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.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В весенний и осенний периоды проводились мероприятия, направленные на улучшение пожарной ситуации на территории сельсовета и в прилегающих к селу лесах </w:t>
                  </w:r>
                </w:p>
                <w:p w:rsidR="00B606FA" w:rsidRPr="00AF39E0" w:rsidRDefault="00B606FA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установлена пожарная сигнализация.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На пожарную безопаснос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ть в 2016 году израсходовано: 11,00.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тыс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.р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ублей.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10. ЗДРАВООХРАНЕНИЕ</w:t>
                  </w:r>
                </w:p>
                <w:p w:rsidR="005878FC" w:rsidRPr="00AF39E0" w:rsidRDefault="00B606FA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Медицинское обеспечение сел</w:t>
                  </w:r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осуществляет  ФАП</w:t>
                  </w:r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>Основной задачей здравоохранения было и остается укрепление здоровья населения, профилактика заболеваний, укрепление материально-технической  базы, повышение качества услуг.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4"/>
                    <w:gridCol w:w="3699"/>
                    <w:gridCol w:w="1601"/>
                    <w:gridCol w:w="1450"/>
                  </w:tblGrid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/</w:t>
                        </w:r>
                        <w:proofErr w:type="spell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3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23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Количество, чел.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2016г.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2015г.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1026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Численность персонала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B606FA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B606FA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6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Посещений за год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</w:tr>
                </w:tbl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 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11. СОЦИАЛЬНАЯ ПОДДЕРЖКА НАСЕЛЕНИЯ ОСУЩЕСТВЛЯЕМАЯ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Управлением социальной защиты населения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Работает адресная программа  социальной  защиты  по выплате  адресной помощи малоимущим  гражданам.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На учёте в администрации  состоят: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вдовы инвалидов ВОВ -  0 чел.</w:t>
                  </w:r>
                </w:p>
                <w:p w:rsidR="005878FC" w:rsidRPr="00AF39E0" w:rsidRDefault="00B606FA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- инвалиды всех групп - </w:t>
                  </w:r>
                  <w:r w:rsidR="00683698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27</w:t>
                  </w:r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чел.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с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емья погибших военнослужащих – 0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чел.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>- ветераны труда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-</w:t>
                  </w:r>
                  <w:r w:rsidR="00683698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52</w:t>
                  </w:r>
                </w:p>
                <w:p w:rsidR="005878FC" w:rsidRPr="00AF39E0" w:rsidRDefault="00B606FA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- труженики трудового фронта – </w:t>
                  </w:r>
                  <w:r w:rsidR="00683698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3</w:t>
                  </w:r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чел.</w:t>
                  </w:r>
                </w:p>
                <w:p w:rsidR="005878FC" w:rsidRPr="00AF39E0" w:rsidRDefault="00B606FA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- многодетные семьи -  </w:t>
                  </w:r>
                  <w:r w:rsidR="00683698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12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="005878FC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семей</w:t>
                  </w:r>
                </w:p>
                <w:p w:rsidR="005878FC" w:rsidRPr="00AF39E0" w:rsidRDefault="00B606FA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дети войны -</w:t>
                  </w:r>
                </w:p>
                <w:p w:rsidR="005878FC" w:rsidRPr="00AF39E0" w:rsidRDefault="00683698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дети инвалиды -4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Получили субси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дии на твердое топливо   </w:t>
                  </w:r>
                  <w:r w:rsidR="00F3754E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52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     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получателя. Специалистов на 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селе: медицинских работников -1, педагогов – 14, культработников – 4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, соц. работников – 1.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По видам льгот помощь была оказана: по трансп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орту, лекарству, топливу, за газ</w:t>
                  </w:r>
                  <w:proofErr w:type="gramStart"/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,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за электроэнергию, оказана адресная помощь, ко дню матери, Дню пожилого человека, Дню инвалида, к празднованию Победы, малоимущим слоям населения, социальная защита семей с детьми (это проезд, питание, газ, электроэнергия), оказана помощь населению в оформлении документов на су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бсидии на печное отопление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Проводится работа по выявлению неблагополучных семей, семей уклоняющихся от воспитания своих детей. На учете в комиссии по делам несовершеннолетн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их при администрации состоит  4  семьи (15 детей</w:t>
                  </w:r>
                  <w:proofErr w:type="gramStart"/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)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 За ними осуществляется к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онтроль со стороны  комиссии, </w:t>
                  </w:r>
                  <w:proofErr w:type="spellStart"/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мед</w:t>
                  </w:r>
                  <w:proofErr w:type="gramStart"/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.р</w:t>
                  </w:r>
                  <w:proofErr w:type="gramEnd"/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аботником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Участники трудового фронта, ветераны труда имеют льготы по оплате коммунальных услуг, на приобретение баллонов природного газа. Постоянно ведется работа с гражданами по следующим вопросам: прием заявлений,  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>предложений, выдача справок.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 учреждениях культуры ежегодно проводится День пожилого человека, День матери, отмечается День инвалида, День семьи, 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12. КУЛЬТУРА, МБУК КДО.</w:t>
                  </w:r>
                </w:p>
                <w:p w:rsidR="00F3754E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На развитие культуры на  2016 г. из б</w:t>
                  </w:r>
                  <w:r w:rsidR="00B606FA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юджета поселения выделено    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тыс.</w:t>
                  </w:r>
                  <w:r w:rsidR="00F3754E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  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рублей.</w:t>
                  </w:r>
                </w:p>
                <w:p w:rsidR="00F3754E" w:rsidRPr="00AF39E0" w:rsidRDefault="00F3754E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СДК – учреждение культуры остается быть доступным для всех культурн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о-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досуговым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учреждением, позволяющим реализовать разнообразные творческие интересы населения. Цель учреждения культуры – развивать и сохранять духовное наследие, участвовать в решении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культурного досуга и самодеятельного творчества, интересного общения и хорошего настроения. Работники учреждения, осуществляя культурн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о-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досуговую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деятельность, ставят перед собой следующие задачи: организация культурно-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досуговой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деятельности на более высоком уровне. Расширение сферы культурных услуг населению, улучшение условий их представления. Совершенствование работы с детьми и подростками, привлечение их к интеллектуальному досугу. Сохранение и развитие самодеятельного народного творчества. Возрождение русских народных праздников, традиций. Продолжена работа  с приёмными семьями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.. 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 2016 году  был проведён районный фестиваль «Хрустальный голосок» для опекаемых детей района.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2"/>
                    <w:gridCol w:w="2941"/>
                    <w:gridCol w:w="1987"/>
                    <w:gridCol w:w="1764"/>
                  </w:tblGrid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1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lastRenderedPageBreak/>
                          <w:t xml:space="preserve">№ </w:t>
                        </w:r>
                        <w:proofErr w:type="spellStart"/>
                        <w:proofErr w:type="gram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/</w:t>
                        </w:r>
                        <w:proofErr w:type="spell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8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Показатель</w:t>
                        </w:r>
                      </w:p>
                    </w:tc>
                    <w:tc>
                      <w:tcPr>
                        <w:tcW w:w="573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Количество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2015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2016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Проведено мероприятий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F3754E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202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F3754E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204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Из них детских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F3754E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F3754E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76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На платной основе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Посещаемость, чел.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F3754E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5460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F3754E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5207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Сумма платных услуг (руб.)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</w:tr>
                </w:tbl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 своей работе Дом культуры, клуб и библиотека выделяет основные направления: - возрождение русских народных  традиций, праздников, обрядов, - привлечение молодежи к активному участию во всех формах организации культурной жизни,- патриотическое воспитание и другие.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Были проведены следующие мероприятия: Новогодняя елка для взрослого населения, Масленица – народное гулянье,  вечера отдыха: «Татьянин день», «День влюбленных», конкурс песен под караоке, колядки, День Ивана Купала. Концерты, посвященные Дню защитника Отечества, празднованию 8 марта, Дню Победы, Дню Памяти, Дню Молодежи, Дню села, Дню пожилого человека, Дню Матери. Викторины, конкурсы, спортивные мероприятия с детьми и подростками.  Беседа о вреде наркотиков и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табакокурения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.  Диско-вечера, дискотеки для детей. Проводилась кружковая работа. Проведение летней детской площадки при Доме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>культуры и клубе.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12.ОБРАЗОВАНИЕ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Система образования в с.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="00D654F7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представлена  одним образовательным учреждением </w:t>
                  </w:r>
                  <w:proofErr w:type="gramStart"/>
                  <w:r w:rsidR="00D654F7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–и</w:t>
                  </w:r>
                  <w:proofErr w:type="gramEnd"/>
                  <w:r w:rsidR="00D654F7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детским садом.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</w:t>
                  </w:r>
                  <w:r w:rsidR="00D654F7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Реальная наполняемость школы 75 учащихся, детского сада 20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человек.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13. РАЗВИТИЕ МЕСТНОГО САМОУПРАВЛЕНИЯ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Реформа и развитие  местного самоуправления осуществляется согласно Федеральному закону от 06.10.2003 г. № 131 «Об общих принципах организации местного самоуправления в Российской Федерации», приняты нормативно правовые акты по полномочиям и  периодически в них  вносятся    изменения  и дополнения.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14. БЮДЖЕТ И НАЛОГИ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Бюджет сельского поселения  складывается из налоговых и неналоговых доходов.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Доходы бюджета сельского поселения в 2016 году формировались за счет: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налога на доходы физических лиц – по нормативу 10%;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земельного налога – 100%;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- налога на имущество физических лиц – 100%...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Поступление налогов</w:t>
                  </w:r>
                </w:p>
                <w:tbl>
                  <w:tblPr>
                    <w:tblW w:w="691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"/>
                    <w:gridCol w:w="2533"/>
                    <w:gridCol w:w="1894"/>
                    <w:gridCol w:w="1969"/>
                  </w:tblGrid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lastRenderedPageBreak/>
                          <w:t xml:space="preserve">№ </w:t>
                        </w:r>
                        <w:proofErr w:type="spellStart"/>
                        <w:proofErr w:type="gram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/</w:t>
                        </w:r>
                        <w:proofErr w:type="spell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Налоги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Поступление налога за 2016 год, тыс. руб. (план)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Поступление налога за   2016 г., тыс. руб. (факт)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НДФЛ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E1262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691,920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E1262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186,320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акцизы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91,800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96,544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211,680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158,091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Налог на имущество физ. лиц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13,600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12,045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1,100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Аренда имущества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сборы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штрафы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proofErr w:type="spellStart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сельскохоз</w:t>
                        </w:r>
                        <w:proofErr w:type="spellEnd"/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. налог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10,300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19,556</w:t>
                        </w:r>
                      </w:p>
                    </w:tc>
                  </w:tr>
                  <w:tr w:rsidR="005878FC" w:rsidRPr="00AF39E0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5878FC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1020,4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878FC" w:rsidRPr="00AF39E0" w:rsidRDefault="00683698" w:rsidP="003E2956">
                        <w:pPr>
                          <w:pStyle w:val="1"/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</w:pPr>
                        <w:r w:rsidRPr="00AF39E0">
                          <w:rPr>
                            <w:rFonts w:ascii="Times New Roman" w:eastAsia="Times New Roman" w:hAnsi="Times New Roman"/>
                            <w:color w:val="auto"/>
                            <w:lang w:eastAsia="ru-RU"/>
                          </w:rPr>
                          <w:t>472,556</w:t>
                        </w:r>
                      </w:p>
                    </w:tc>
                  </w:tr>
                </w:tbl>
                <w:p w:rsidR="00D654F7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Таким образом, за  2016 год в местный бюд</w:t>
                  </w:r>
                  <w:r w:rsidR="00D654F7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жет    поступление составило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     %  собственных доходов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ПРОБЛЕМНЫЕ  ВОПРОСЫ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>Организация рабочих мест.</w:t>
                  </w:r>
                </w:p>
                <w:p w:rsidR="00D654F7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Решение вопроса по   взиманию налогов, 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Паевые земли на  территории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сельсовета, отказаться или…?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Ремонт дорог внутри сел, продолжить оформление дорог.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Освещение сел продолжить.</w:t>
                  </w:r>
                </w:p>
                <w:p w:rsidR="00F3754E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Устойчивая связь и установка Интернет связи для населения от любого источника связи.</w:t>
                  </w:r>
                </w:p>
                <w:p w:rsidR="00F3754E" w:rsidRPr="00AF39E0" w:rsidRDefault="00F3754E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Не сходит с повестки дня борьба с бродячими собаками. Об этом постоянно говорят жители. Собаки не только просто бегают, но и пугают детей, школьников, а иногда и взрослым страшно идти. При выявлении хозяина бродячих собак, проводятся предупреждения хозяев. Еще раз обращаюсь и напоминаю, собаки должны быть на привязи.</w:t>
                  </w:r>
                </w:p>
                <w:p w:rsidR="00F3754E" w:rsidRPr="00AF39E0" w:rsidRDefault="00F3754E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Уличное освещение.  В 2016 году денежных средств едва хватило на оплату освещения.  В 2017 году вошли в районную программу по модернизации уличного освещения – 50*50.  Таким 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образом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нам удастся провести уличное освещение по ул.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Новосолдатская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и ул. Мостовая.   Таким 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образом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на шести улицах из 11 будет учтённая электроэнергия, что гораздо дешевле, чем без учёта.  В 2017 году отключим на летний период (два месяца) уличное освещение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,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т.к. очень высокая плата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безучётных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светильников.. Конечно, мы посоветуемся с вами на какой период это сделать..</w:t>
                  </w:r>
                </w:p>
                <w:p w:rsidR="00F3754E" w:rsidRPr="00AF39E0" w:rsidRDefault="00F3754E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.   Приношу извинения за вину, в которой нет вины: 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куда 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>бы не кинулась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– везде нужны деньги. Свет, лампы, фонари постоянно дорожают. Много неудобств создаст отключение в ночное время. Но пока вот так. Декабрь еще темнее, продолжительнее ночь, и денежные средства больше необходимы в зимние тёмные ночи.</w:t>
                  </w:r>
                </w:p>
                <w:p w:rsidR="00F3754E" w:rsidRPr="00AF39E0" w:rsidRDefault="00F3754E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Одновременно, хочу сказать о том, что сейчас работаем над тем, чтобы начать реализацию проекта по благоустройству- Программу поддержки местных инициатив.. В данном проекте должно участие населения – 70  человек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О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бращаемся к вам с просьбой – поддержать данный проект по благоустройству.   Реализуя этот проект, поставим изгородь у детской площадки, уберём развалины бывшего клуба, поставим  беседку для того, чтобы в непогоду можно было укрыться от дождя и снега.  Приобретём вазоны, скамейки и  урны…</w:t>
                  </w:r>
                </w:p>
                <w:p w:rsidR="00F3754E" w:rsidRPr="00AF39E0" w:rsidRDefault="00F3754E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В 2016 году нам поставили ЖКХ спортивный комплекс. В начале апреля  2017 года мы её покрасили.   На выделенные денежные средства в  2016 районным советом депутатов установим в мае  спортивный бум, песочницу для малышей, скамейку и скамью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Примерения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для подростков. Она станет украшением детско-спортивной площадки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.. </w:t>
                  </w:r>
                  <w:proofErr w:type="gramEnd"/>
                </w:p>
                <w:p w:rsidR="00F3754E" w:rsidRPr="00AF39E0" w:rsidRDefault="00F3754E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В 2017 году будем участвовать в конкурсе СУЭК на лучшее благоустроенное село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.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Если войдём в число победителей, то СУЭК поставит маленький игровой комплекс на какой-нибудь улице.. </w:t>
                  </w:r>
                </w:p>
                <w:p w:rsidR="00F3754E" w:rsidRPr="00AF39E0" w:rsidRDefault="00F3754E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F3754E" w:rsidRPr="00AF39E0" w:rsidRDefault="00F3754E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Еще раз спасибо за понимание, за ваше терпение.</w:t>
                  </w:r>
                </w:p>
                <w:p w:rsidR="00F3754E" w:rsidRPr="00AF39E0" w:rsidRDefault="00F3754E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Говорят, села вымирают. </w:t>
                  </w:r>
                  <w:proofErr w:type="gram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Нет</w:t>
                  </w:r>
                  <w:proofErr w:type="gram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… Село всегда будет жить, потому что это наш с вами дом — это наша Родина и другой у нас не будет.</w:t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br/>
                  </w: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lastRenderedPageBreak/>
                    <w:t>Всем известно — город без села, что река без притоков. И мы с вами это доказали.</w:t>
                  </w: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</w:p>
                <w:p w:rsidR="005878FC" w:rsidRPr="00AF39E0" w:rsidRDefault="005878FC" w:rsidP="003E2956">
                  <w:pPr>
                    <w:pStyle w:val="1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Глава </w:t>
                  </w:r>
                  <w:proofErr w:type="spellStart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Малокамалинского</w:t>
                  </w:r>
                  <w:proofErr w:type="spellEnd"/>
                  <w:r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 xml:space="preserve"> сельсовета                                                  </w:t>
                  </w:r>
                  <w:r w:rsidR="00D654F7" w:rsidRPr="00AF39E0"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  <w:t>Л.П. Белова</w:t>
                  </w:r>
                </w:p>
              </w:tc>
            </w:tr>
          </w:tbl>
          <w:p w:rsidR="005878FC" w:rsidRPr="003E2956" w:rsidRDefault="005878FC" w:rsidP="003E2956">
            <w:pPr>
              <w:pStyle w:val="1"/>
              <w:rPr>
                <w:rFonts w:eastAsia="Times New Roman"/>
                <w:color w:val="333333"/>
                <w:lang w:eastAsia="ru-RU"/>
              </w:rPr>
            </w:pPr>
          </w:p>
        </w:tc>
      </w:tr>
    </w:tbl>
    <w:p w:rsidR="004B41E1" w:rsidRPr="003E2956" w:rsidRDefault="004B41E1" w:rsidP="003E2956">
      <w:pPr>
        <w:pStyle w:val="1"/>
      </w:pPr>
    </w:p>
    <w:sectPr w:rsidR="004B41E1" w:rsidRPr="003E2956" w:rsidSect="004B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1B9E"/>
    <w:multiLevelType w:val="multilevel"/>
    <w:tmpl w:val="505C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78FC"/>
    <w:rsid w:val="001C03E0"/>
    <w:rsid w:val="002C76B0"/>
    <w:rsid w:val="003E2956"/>
    <w:rsid w:val="004B41E1"/>
    <w:rsid w:val="005878FC"/>
    <w:rsid w:val="006257A6"/>
    <w:rsid w:val="00683698"/>
    <w:rsid w:val="00807028"/>
    <w:rsid w:val="00816CEC"/>
    <w:rsid w:val="008B35D1"/>
    <w:rsid w:val="009651BB"/>
    <w:rsid w:val="00AF39E0"/>
    <w:rsid w:val="00B606FA"/>
    <w:rsid w:val="00B81A23"/>
    <w:rsid w:val="00D654F7"/>
    <w:rsid w:val="00E1262C"/>
    <w:rsid w:val="00E879CE"/>
    <w:rsid w:val="00F3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E1"/>
  </w:style>
  <w:style w:type="paragraph" w:styleId="1">
    <w:name w:val="heading 1"/>
    <w:basedOn w:val="a"/>
    <w:next w:val="a"/>
    <w:link w:val="10"/>
    <w:uiPriority w:val="9"/>
    <w:qFormat/>
    <w:rsid w:val="003E2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8FC"/>
    <w:rPr>
      <w:b/>
      <w:bCs/>
    </w:rPr>
  </w:style>
  <w:style w:type="character" w:customStyle="1" w:styleId="apple-converted-space">
    <w:name w:val="apple-converted-space"/>
    <w:basedOn w:val="a0"/>
    <w:rsid w:val="005878FC"/>
  </w:style>
  <w:style w:type="character" w:styleId="a5">
    <w:name w:val="Emphasis"/>
    <w:basedOn w:val="a0"/>
    <w:uiPriority w:val="20"/>
    <w:qFormat/>
    <w:rsid w:val="005878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2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voskresenovka.shimraion.ru/index.php?view=article&amp;catid=38:2012-07-03-05-44-59&amp;id=552:-2016&amp;tmpl=component&amp;print=1&amp;layout=default&amp;page=&amp;option=com_content&amp;Itemid=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voskresenovka.shimraion.ru/index.php?view=article&amp;catid=38:2012-07-03-05-44-59&amp;id=552:-2016&amp;format=pdf&amp;option=com_content&amp;Itemid=61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novovoskresenovka.shimraion.ru/index.php?option=com_mailto&amp;tmpl=component&amp;link=d196b386fd3753789f1d37bb1ca28f11bf9c684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5E53-CF22-4BEA-833E-EC0B0630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2017-05-03T04:02:00Z</cp:lastPrinted>
  <dcterms:created xsi:type="dcterms:W3CDTF">2017-05-03T03:18:00Z</dcterms:created>
  <dcterms:modified xsi:type="dcterms:W3CDTF">2017-05-03T04:31:00Z</dcterms:modified>
</cp:coreProperties>
</file>