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EB" w:rsidRPr="00DC5C98" w:rsidRDefault="008E14EB" w:rsidP="008E14EB">
      <w:pPr>
        <w:pStyle w:val="1"/>
        <w:shd w:val="clear" w:color="auto" w:fill="FFFFFF"/>
        <w:spacing w:after="75"/>
        <w:jc w:val="center"/>
        <w:rPr>
          <w:rFonts w:ascii="Times New Roman" w:hAnsi="Times New Roman" w:cs="Times New Roman"/>
          <w:sz w:val="28"/>
          <w:szCs w:val="28"/>
        </w:rPr>
      </w:pPr>
      <w:r w:rsidRPr="00DC5C98">
        <w:rPr>
          <w:rFonts w:ascii="Times New Roman" w:hAnsi="Times New Roman" w:cs="Times New Roman"/>
          <w:sz w:val="28"/>
          <w:szCs w:val="28"/>
        </w:rPr>
        <w:t>Помощь родственникам мобилизованных жителей Красноярского края</w:t>
      </w:r>
    </w:p>
    <w:p w:rsidR="008E14EB" w:rsidRPr="00DC5C98" w:rsidRDefault="008E14EB" w:rsidP="008E14EB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E14EB" w:rsidRPr="00DC5C98" w:rsidRDefault="008E14EB" w:rsidP="008E14EB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2"/>
      </w:tblGrid>
      <w:tr w:rsidR="00DC5C98" w:rsidRPr="00DC5C98" w:rsidTr="00DC5C9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5C98" w:rsidRPr="00D16D3B" w:rsidRDefault="00DC5C98" w:rsidP="00D16D3B">
            <w:pPr>
              <w:pStyle w:val="ad"/>
              <w:spacing w:before="0" w:beforeAutospacing="0" w:after="24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16D3B">
              <w:rPr>
                <w:rFonts w:ascii="Verdana" w:hAnsi="Verdana"/>
                <w:b/>
                <w:bCs/>
                <w:sz w:val="28"/>
                <w:szCs w:val="28"/>
              </w:rPr>
              <w:t>ЖИТЕЛИ КРАСНОЯРСКОГО КРАЯ МОГУТ ОБРАТИТЬСЯ ПО ВОПРОСУ МОБИЛИЗАЦИИ:</w:t>
            </w:r>
          </w:p>
          <w:tbl>
            <w:tblPr>
              <w:tblW w:w="5000" w:type="pct"/>
              <w:tblBorders>
                <w:top w:val="single" w:sz="6" w:space="0" w:color="DDDDDD"/>
                <w:left w:val="single" w:sz="6" w:space="0" w:color="DDDDDD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27"/>
              <w:gridCol w:w="7529"/>
            </w:tblGrid>
            <w:tr w:rsidR="00DC5C98" w:rsidRPr="00DC5C98"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9F3D1D">
                  <w:pPr>
                    <w:spacing w:before="225" w:after="225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8" w:history="1">
                    <w:r w:rsidR="00DC5C98" w:rsidRPr="00DC5C98">
                      <w:rPr>
                        <w:rStyle w:val="ac"/>
                        <w:rFonts w:ascii="Tahoma" w:hAnsi="Tahoma" w:cs="Tahoma"/>
                        <w:sz w:val="17"/>
                        <w:szCs w:val="17"/>
                      </w:rPr>
                      <w:t>122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единая служба Правительства РФ.  Ответы на вопросы по призыву, прием обращений и жалоб</w:t>
                  </w:r>
                </w:p>
              </w:tc>
            </w:tr>
            <w:tr w:rsidR="00DC5C98" w:rsidRPr="00DC5C98"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9F3D1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9" w:history="1">
                    <w:r w:rsidR="00DC5C98" w:rsidRPr="00DC5C98">
                      <w:rPr>
                        <w:rStyle w:val="ac"/>
                        <w:rFonts w:ascii="Tahoma" w:hAnsi="Tahoma" w:cs="Tahoma"/>
                        <w:sz w:val="17"/>
                        <w:szCs w:val="17"/>
                      </w:rPr>
                      <w:t>8 (800) 737-7-737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горячая линия по вопросам финансового обеспечения</w:t>
                  </w:r>
                </w:p>
              </w:tc>
            </w:tr>
            <w:tr w:rsidR="00DC5C98" w:rsidRPr="00DC5C98"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9F3D1D">
                  <w:pPr>
                    <w:rPr>
                      <w:rStyle w:val="ab"/>
                      <w:rFonts w:ascii="Tahoma" w:hAnsi="Tahoma" w:cs="Tahoma"/>
                      <w:b/>
                      <w:bCs/>
                      <w:color w:val="auto"/>
                      <w:u w:val="none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begin"/>
                  </w:r>
                  <w:r w:rsidR="00DC5C98"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instrText xml:space="preserve"> HYPERLINK "tel:88001007707" </w:instrText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</w:pPr>
                  <w:r w:rsidRPr="00DC5C98">
                    <w:rPr>
                      <w:rStyle w:val="ac"/>
                      <w:rFonts w:ascii="Tahoma" w:hAnsi="Tahoma" w:cs="Tahoma"/>
                      <w:sz w:val="17"/>
                      <w:szCs w:val="17"/>
                    </w:rPr>
                    <w:t>8 (800) 100-77-07</w:t>
                  </w:r>
                  <w:r w:rsidRPr="00DC5C98">
                    <w:rPr>
                      <w:rFonts w:ascii="Tahoma" w:hAnsi="Tahoma" w:cs="Tahoma"/>
                      <w:b/>
                      <w:bCs/>
                      <w:sz w:val="17"/>
                      <w:szCs w:val="17"/>
                    </w:rPr>
                    <w:br/>
                  </w:r>
                </w:p>
                <w:p w:rsidR="00DC5C98" w:rsidRPr="00DC5C98" w:rsidRDefault="009F3D1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горячая линия Министерства обороны РФ для родственников мобилизованных</w:t>
                  </w:r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9F3D1D">
                  <w:pPr>
                    <w:rPr>
                      <w:rStyle w:val="ab"/>
                      <w:rFonts w:ascii="Tahoma" w:hAnsi="Tahoma" w:cs="Tahoma"/>
                      <w:b/>
                      <w:bCs/>
                      <w:color w:val="auto"/>
                      <w:u w:val="none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begin"/>
                  </w:r>
                  <w:r w:rsidR="00DC5C98"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instrText xml:space="preserve"> HYPERLINK "tel:+73832520152" </w:instrText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</w:pPr>
                  <w:r w:rsidRPr="00DC5C98">
                    <w:rPr>
                      <w:rStyle w:val="ac"/>
                      <w:rFonts w:ascii="Tahoma" w:hAnsi="Tahoma" w:cs="Tahoma"/>
                      <w:sz w:val="17"/>
                      <w:szCs w:val="17"/>
                    </w:rPr>
                    <w:t>8 (383) 252-01-52</w:t>
                  </w:r>
                  <w:r w:rsidRPr="00DC5C98">
                    <w:rPr>
                      <w:rFonts w:ascii="Tahoma" w:hAnsi="Tahoma" w:cs="Tahoma"/>
                      <w:b/>
                      <w:bCs/>
                      <w:sz w:val="17"/>
                      <w:szCs w:val="17"/>
                    </w:rPr>
                    <w:br/>
                  </w:r>
                </w:p>
                <w:p w:rsidR="00DC5C98" w:rsidRPr="00DC5C98" w:rsidRDefault="009F3D1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военная прокуратура  Центрального военного округа</w:t>
                  </w:r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9F3D1D">
                  <w:pPr>
                    <w:rPr>
                      <w:rStyle w:val="ab"/>
                      <w:rFonts w:ascii="Tahoma" w:hAnsi="Tahoma" w:cs="Tahoma"/>
                      <w:b/>
                      <w:bCs/>
                      <w:color w:val="auto"/>
                      <w:u w:val="none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begin"/>
                  </w:r>
                  <w:r w:rsidR="00DC5C98"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instrText xml:space="preserve"> HYPERLINK "tel:+73912246548" </w:instrText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</w:pPr>
                  <w:r w:rsidRPr="00DC5C98">
                    <w:rPr>
                      <w:rStyle w:val="ac"/>
                      <w:rFonts w:ascii="Tahoma" w:hAnsi="Tahoma" w:cs="Tahoma"/>
                      <w:sz w:val="17"/>
                      <w:szCs w:val="17"/>
                    </w:rPr>
                    <w:t>8 (391) 224-65-48</w:t>
                  </w:r>
                  <w:r w:rsidRPr="00DC5C98">
                    <w:rPr>
                      <w:rFonts w:ascii="Tahoma" w:hAnsi="Tahoma" w:cs="Tahoma"/>
                      <w:b/>
                      <w:bCs/>
                      <w:sz w:val="17"/>
                      <w:szCs w:val="17"/>
                    </w:rPr>
                    <w:br/>
                  </w:r>
                </w:p>
                <w:p w:rsidR="00DC5C98" w:rsidRPr="00DC5C98" w:rsidRDefault="009F3D1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военная прокуратура Красноярского гарнизона</w:t>
                  </w:r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9F3D1D">
                  <w:pPr>
                    <w:rPr>
                      <w:rStyle w:val="ab"/>
                      <w:rFonts w:ascii="Tahoma" w:hAnsi="Tahoma" w:cs="Tahoma"/>
                      <w:b/>
                      <w:bCs/>
                      <w:color w:val="auto"/>
                      <w:u w:val="none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begin"/>
                  </w:r>
                  <w:r w:rsidR="00DC5C98"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instrText xml:space="preserve"> HYPERLINK "tel:+73912912030" </w:instrText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</w:pPr>
                  <w:r w:rsidRPr="00DC5C98">
                    <w:rPr>
                      <w:rStyle w:val="ac"/>
                      <w:rFonts w:ascii="Tahoma" w:hAnsi="Tahoma" w:cs="Tahoma"/>
                      <w:sz w:val="17"/>
                      <w:szCs w:val="17"/>
                    </w:rPr>
                    <w:t>8 (391) 291-20-30</w:t>
                  </w:r>
                  <w:r w:rsidRPr="00DC5C98">
                    <w:rPr>
                      <w:rFonts w:ascii="Tahoma" w:hAnsi="Tahoma" w:cs="Tahoma"/>
                      <w:b/>
                      <w:bCs/>
                      <w:sz w:val="17"/>
                      <w:szCs w:val="17"/>
                    </w:rPr>
                    <w:br/>
                  </w:r>
                </w:p>
                <w:p w:rsidR="00DC5C98" w:rsidRPr="00DC5C98" w:rsidRDefault="009F3D1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юридическая поддержка обучающихся в СФУ в случае получения повестки (уточнение статуса, разъяснение прав)</w:t>
                  </w:r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9F3D1D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0" w:history="1">
                    <w:r w:rsidR="00DC5C98" w:rsidRPr="00DC5C98">
                      <w:rPr>
                        <w:rStyle w:val="ac"/>
                        <w:rFonts w:ascii="Tahoma" w:hAnsi="Tahoma" w:cs="Tahoma"/>
                        <w:sz w:val="17"/>
                        <w:szCs w:val="17"/>
                      </w:rPr>
                      <w:t>8 (391) 200-32-01</w:t>
                    </w:r>
                  </w:hyperlink>
                </w:p>
                <w:p w:rsidR="00DC5C98" w:rsidRPr="00DC5C98" w:rsidRDefault="009F3D1D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1" w:history="1">
                    <w:r w:rsidR="00DC5C98" w:rsidRPr="00DC5C98">
                      <w:rPr>
                        <w:rStyle w:val="ac"/>
                        <w:rFonts w:ascii="Tahoma" w:hAnsi="Tahoma" w:cs="Tahoma"/>
                        <w:sz w:val="17"/>
                        <w:szCs w:val="17"/>
                      </w:rPr>
                      <w:t>8 (391) 200-32-02</w:t>
                    </w:r>
                  </w:hyperlink>
                </w:p>
                <w:p w:rsidR="00DC5C98" w:rsidRPr="00DC5C98" w:rsidRDefault="009F3D1D">
                  <w:pPr>
                    <w:rPr>
                      <w:rStyle w:val="ab"/>
                      <w:rFonts w:ascii="Tahoma" w:hAnsi="Tahoma" w:cs="Tahoma"/>
                      <w:b/>
                      <w:bCs/>
                      <w:color w:val="auto"/>
                      <w:u w:val="none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begin"/>
                  </w:r>
                  <w:r w:rsidR="00DC5C98"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instrText xml:space="preserve"> HYPERLINK "tel:+73912003205" </w:instrText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</w:pPr>
                  <w:r w:rsidRPr="00DC5C98">
                    <w:rPr>
                      <w:rStyle w:val="ac"/>
                      <w:rFonts w:ascii="Tahoma" w:hAnsi="Tahoma" w:cs="Tahoma"/>
                      <w:sz w:val="17"/>
                      <w:szCs w:val="17"/>
                    </w:rPr>
                    <w:t>8 (391) 200-32-05</w:t>
                  </w:r>
                  <w:r w:rsidRPr="00DC5C98">
                    <w:rPr>
                      <w:rFonts w:ascii="Tahoma" w:hAnsi="Tahoma" w:cs="Tahoma"/>
                      <w:b/>
                      <w:bCs/>
                      <w:sz w:val="17"/>
                      <w:szCs w:val="17"/>
                    </w:rPr>
                    <w:br/>
                  </w:r>
                </w:p>
                <w:p w:rsidR="00DC5C98" w:rsidRPr="00DC5C98" w:rsidRDefault="009F3D1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центр помощи мобилизованным ОНФ. Сюда могут обращаться те, кто считает, что получил повестку ошибочно</w:t>
                  </w:r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9F3D1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2" w:history="1">
                    <w:r w:rsidR="00DC5C98" w:rsidRPr="00DC5C98">
                      <w:rPr>
                        <w:rStyle w:val="ac"/>
                        <w:rFonts w:ascii="Tahoma" w:hAnsi="Tahoma" w:cs="Tahoma"/>
                        <w:sz w:val="17"/>
                        <w:szCs w:val="17"/>
                      </w:rPr>
                      <w:t>8-800-234-0-124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поддержка предпринимателей и самозанятых в условиях частичной мобилизации</w:t>
                  </w:r>
                </w:p>
              </w:tc>
            </w:tr>
          </w:tbl>
          <w:p w:rsidR="00DC5C98" w:rsidRPr="00DC5C98" w:rsidRDefault="00DC5C98">
            <w:pPr>
              <w:pStyle w:val="ad"/>
              <w:spacing w:before="0" w:beforeAutospacing="0" w:after="150" w:afterAutospacing="0"/>
              <w:rPr>
                <w:rFonts w:ascii="Verdana" w:hAnsi="Verdana"/>
                <w:sz w:val="17"/>
                <w:szCs w:val="17"/>
              </w:rPr>
            </w:pPr>
            <w:r w:rsidRPr="00DC5C98">
              <w:rPr>
                <w:rFonts w:ascii="Verdana" w:hAnsi="Verdana"/>
                <w:sz w:val="17"/>
                <w:szCs w:val="17"/>
              </w:rPr>
              <w:br/>
            </w:r>
            <w:r w:rsidRPr="00DC5C98">
              <w:rPr>
                <w:rStyle w:val="ac"/>
                <w:rFonts w:ascii="Verdana" w:hAnsi="Verdana"/>
                <w:sz w:val="17"/>
                <w:szCs w:val="17"/>
              </w:rPr>
              <w:t>ПОМОЩЬ РОДНЫМ И БЛИЗКИМ МОБИЛИЗОВАННЫХ ГРАЖДАН:</w:t>
            </w:r>
          </w:p>
          <w:tbl>
            <w:tblPr>
              <w:tblW w:w="5000" w:type="pct"/>
              <w:tblBorders>
                <w:top w:val="single" w:sz="6" w:space="0" w:color="DDDDDD"/>
                <w:left w:val="single" w:sz="6" w:space="0" w:color="DDDDDD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27"/>
              <w:gridCol w:w="7529"/>
            </w:tblGrid>
            <w:tr w:rsidR="00DC5C98" w:rsidRPr="00DC5C98"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9F3D1D">
                  <w:pPr>
                    <w:spacing w:before="225" w:after="225"/>
                    <w:rPr>
                      <w:rStyle w:val="ab"/>
                      <w:rFonts w:ascii="Tahoma" w:hAnsi="Tahoma" w:cs="Tahoma"/>
                      <w:b/>
                      <w:bCs/>
                      <w:color w:val="auto"/>
                      <w:u w:val="none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begin"/>
                  </w:r>
                  <w:r w:rsidR="00DC5C98"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instrText xml:space="preserve"> HYPERLINK "tel:88002003411" </w:instrText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</w:pPr>
                  <w:r w:rsidRPr="00DC5C98">
                    <w:rPr>
                      <w:rStyle w:val="ac"/>
                      <w:rFonts w:ascii="Tahoma" w:hAnsi="Tahoma" w:cs="Tahoma"/>
                      <w:sz w:val="17"/>
                      <w:szCs w:val="17"/>
                    </w:rPr>
                    <w:t>8-800-200-3411</w:t>
                  </w:r>
                </w:p>
                <w:p w:rsidR="00DC5C98" w:rsidRPr="00DC5C98" w:rsidRDefault="009F3D1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горячая линия для родных и близких мобилизованных. Волонтеры #МыВместе поддерживают психологически, а  также помогают перевезти вещи и развозят продукты</w:t>
                  </w:r>
                </w:p>
              </w:tc>
            </w:tr>
          </w:tbl>
          <w:p w:rsidR="00DC5C98" w:rsidRPr="00DC5C98" w:rsidRDefault="00DC5C98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DC5C98" w:rsidRPr="00DC5C98" w:rsidRDefault="00DC5C98" w:rsidP="00DC5C98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2"/>
      </w:tblGrid>
      <w:tr w:rsidR="00DC5C98" w:rsidRPr="00DC5C98" w:rsidTr="00DC5C98">
        <w:trPr>
          <w:trHeight w:val="7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5C98" w:rsidRPr="00DC5C98" w:rsidRDefault="00DC5C98">
            <w:pPr>
              <w:spacing w:after="105"/>
              <w:divId w:val="1221139073"/>
              <w:rPr>
                <w:rFonts w:ascii="Verdana" w:hAnsi="Verdana"/>
                <w:b/>
                <w:bCs/>
                <w:caps/>
                <w:sz w:val="18"/>
                <w:szCs w:val="18"/>
              </w:rPr>
            </w:pPr>
            <w:r w:rsidRPr="00DC5C98">
              <w:rPr>
                <w:rFonts w:ascii="Verdana" w:hAnsi="Verdana"/>
                <w:b/>
                <w:bCs/>
                <w:caps/>
                <w:sz w:val="18"/>
                <w:szCs w:val="18"/>
              </w:rPr>
              <w:t>МЕРЫ ПОДДЕРЖКИ УЧАСТНИКОВ СВО И ИХ СЕМЕЙ</w:t>
            </w:r>
          </w:p>
        </w:tc>
      </w:tr>
      <w:tr w:rsidR="00DC5C98" w:rsidRPr="00DC5C98" w:rsidTr="00DC5C9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5C98" w:rsidRPr="00DC5C98" w:rsidRDefault="00DC5C98">
            <w:pPr>
              <w:pStyle w:val="ad"/>
              <w:spacing w:before="0" w:beforeAutospacing="0" w:after="150" w:afterAutospacing="0"/>
              <w:rPr>
                <w:rFonts w:ascii="Verdana" w:hAnsi="Verdana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DDDDDD"/>
                <w:left w:val="single" w:sz="6" w:space="0" w:color="DDDDDD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24"/>
              <w:gridCol w:w="2955"/>
              <w:gridCol w:w="3395"/>
              <w:gridCol w:w="2282"/>
            </w:tblGrid>
            <w:tr w:rsidR="00DC5C98" w:rsidRPr="00DC5C98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spacing w:before="225" w:after="225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ВЫПЛАТЫ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Единовременная выплата в размере 100 000 руб.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Предоставляется гражданам РФ, призванным на военную службу по мобилизации в Вооруженные Силы РФ в соответствии с Указом 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Президента РФ от 21.09.2022 № 647 "Об объявлении частичной мобилизации в Российской Федерации"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Единовременная выплата осуществляется министерством социальной политики Красноярского края в беззаявительном порядке на основании списков, предоставляемых военным комиссариатом Красноярского края.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Военный комиссариат Красноярского края предоставляет в министерство социальной политики Красноярского края списки граждан, призванных призывной комиссией по мобилизации и направленных в воинские части, в срок не позднее 10 рабочих дней со дня убытия граждан в воинские части.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Министерство социальной политики К</w:t>
                  </w:r>
                  <w:bookmarkStart w:id="0" w:name="_GoBack"/>
                  <w:bookmarkEnd w:id="0"/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расноярского края перечисляет единовременную выплату гражданам или иным указанным ими лицам, включенным в списки, в срок не позднее 10 рабочих дней со дня представления списков.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Постановление Правительства Красноярского края от 29.09.2022 N 805-п "О дополнительных социальных гарантиях отдельным категориям 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граждан"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Постановление Правительства Красноярского края от 11.10.2022 N 860-п "О внесении изменений в Постановление Правительства Красноярского края от 29.09.2022 N 805-п "О дополнительных социальных гарантиях отдельным категориям граждан"</w:t>
                  </w:r>
                </w:p>
              </w:tc>
            </w:tr>
            <w:tr w:rsidR="00DC5C98" w:rsidRPr="00DC5C9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Единовременная выплата в размере 300 000 руб.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Предоставляется гражданам, заключившим не ранее 10.07.2022 контракт о прохождении военной службы на срок не менее чем 3 месяца для участия в специальной военной операции на территориях Донецкой Народной Республики, Луганской Народной Республики и Украины.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Единовременная выплата осуществляется министерством социальной политики Красноярского края в беззаявительном порядке на основании списков, предоставляемых военным комиссариатом Красноярского края и Управлением Росгвардии по Красноярскому краю.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Военный комиссариат Красноярского края и Управление Росгвардии по Красноярскому краю представляют в министерство социальной политики Красноярского края списки граждан, заключивших контракт, в срок не позднее 3 рабочих дней со дня убытия граждан для участия в специальной военной операции.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Министерство социальной политики Красноярского края перечисляет единовременную выплату гражданам, включенным в списки, в срок не позднее 10 рабочих дней со дня представления списков.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Постановление Правительства Красноярского края от 08.07.2022 N 600-п "О дополнительных социальных гарантиях отдельным категориям граждан"</w:t>
                  </w:r>
                </w:p>
              </w:tc>
            </w:tr>
            <w:tr w:rsidR="00DC5C98" w:rsidRPr="00DC5C9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Единовременная выплата 5 000 рублей на каждого члена семьи участника СВО.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 соответствии с Семейным кодексом РФ членами семьи признаются супруги, дети до 23 лет (в том числе усыновленные, опекаемые, приёмные и находящиеся под попечением), а также родители, совместно проживающие с участником СВО.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заявление,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паспорт заявителя;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свидетельство о браке;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свидетельство о рождении детей;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справка из военкома;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подтверждение совместного проживания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Куда обращаться: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в территориальные отделения  соцзащиты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Решение принимается в течение 10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9F3D1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DC5C98"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Постановление Правительства Красноярского края №964-п от 8.11.2022</w:t>
                    </w:r>
                  </w:hyperlink>
                </w:p>
              </w:tc>
            </w:tr>
            <w:tr w:rsidR="00DC5C98" w:rsidRPr="00DC5C98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ДЕТСКИЕ САДЫ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Предоставление во внеочередном порядке детям дошкольного возраста участников СВО места в муниципальных детских садах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DC5C98" w:rsidRPr="00DC5C9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Освобождение от платы, 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взимаемой за присмотр и уход за детьми в муниципальных детских садах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DC5C98" w:rsidRPr="00DC5C9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 случае, если место не было предоставлено, семья будет ежемесячно получать по 6 500 рублей на каждого ребенка. Ежемесячные выплаты производятся на детей в возрасте от 1,5 до 7 лет включительно.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Выплата распространяется также на детей, усыновленных, опекаемых, приёмных и находящихся под попечением участника СВО.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заявление,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паспорт заявителя;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свидетельство о браке;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свидетельство о рождении ребенка;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подтверждение непредоставления места в детском саду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Куда обращаться: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в территориальные отделения соцзащиты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Решение принимается в течение 10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9F3D1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="00DC5C98"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Постановление Правительства Красноярского края №961-п от 8.11.2022</w:t>
                    </w:r>
                  </w:hyperlink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ШКОЛЫ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Обеспечение детей, обучающихся с 5 по 11 класс в муниципальных школах, бесплатным горячим питанием. В первую смену – завтраком, во вторую смену – обедом (все младшеклассники края, обучающиеся с 1 по 4 класс, по распоряжению Губернатора обеспечиваются горячим питанием в школах).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24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Зачисление детей участников СВО во внеочередном порядке в группы продленного дня в муниципальных школах. При этом с семьи не будет взиматься оплата за продленку.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Освоблждение от платы, взимаемой за содержание детей, обучающихся в кадетских корпусах и Мариинских женских гимназиях, в том числе за осуществление присмотра и ухода за обучающимися в этих заведениях в группах продленного дня.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СТИПЕНДИИ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Предоставление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за счет средств краевого бюджета в размере 2000 рублей.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Стипендии выплачиваются детям (в том числе усыновленным, опекаемым, приёмным и находящимся под попечением) до 23 лет, а также 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супругам участника СВО, являющихся студентами (слушателями) очных и очно-заочных форм обучения по программам среднего профессионального образования.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lastRenderedPageBreak/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заявление,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свидетельство о браке (для супругов);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свидетельство о рождении ребенка;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СНИЛС;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справка из военкома об участнике СВО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Куда обращаться: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в учебное учреждение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Решение принимается в течение 3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9F3D1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DC5C98"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Постановление Правительства Красноярского края №966-п от 8.11.2022</w:t>
                    </w:r>
                  </w:hyperlink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lastRenderedPageBreak/>
                    <w:t>СОЦИАЛЬНОЕ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Направление в первоочередном порядке членов семей участников специальной военной операции, признанных нуждающимися в социальном обслуживании, в стационарные учреждения социального обслуживания, независимо от состава семьи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Оказание организациями социального обслуживания социальных услуг в форме социального обслуживания на дому и в полустационарной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Содействие членам семей участников специальной военной операции в оформлении социальных и иных выплат, мер социальной поддержки, на получение которых они имеют право, специалистами учреждений социального обслуживания, территориальных отделений многофункциональных центров предоставления государственных и муниципальных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spacing w:after="24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заявление;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паспорт;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свидетельство о браке (для супругов);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-свидетельство о рождении ребенка;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свидетельство о рождении участника СВО ( для родителей);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справка из военного комиссариата об участии в СВО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Куда обращаться:</w:t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 территориальные отделения социальной защиты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9F3D1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DC5C98"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Постановление Правительства Красноярского края №965-п от 8.11.2022</w:t>
                    </w:r>
                  </w:hyperlink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ТРУДОУСТРОЙСТВО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spacing w:after="24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Оказание содействия членам семей участников СВО в поиске работы, а также в прохождении профессионального обучения и получении дополнительного профессионального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паспорт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Style w:val="ac"/>
                      <w:rFonts w:ascii="Verdana" w:hAnsi="Verdana"/>
                      <w:sz w:val="17"/>
                      <w:szCs w:val="17"/>
                    </w:rPr>
                    <w:t>Куда обращаться:</w:t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- в центры занятости населения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по месту жительства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Постановление Правительства Российской Федерации №1909 от 02.11.2021</w:t>
                  </w:r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ЖКХ И КАПИТАЛЬНЫЙ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Освобождение членов семей участников СВО от начисления пеней при несвоевременной и (или) неполной оплате жилищно-коммунальных услуг и капремонта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 xml:space="preserve">Участники СВО из числа специалистов бюджетной сферы сельской местности будут сохранены меры социальной поддержки, получаемые по оплате жилого помещения, отопления и электроэнергии на весь период 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участия в СВО.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lastRenderedPageBreak/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заявление,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паспорт заявителя;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паспорт участника СВО (копии);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документ, подтверждающий статус члена семьи;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справка из военкомата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Куда обращаться: 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получатель платежей (ресурсоснабжающая организация, управляющая компания, Фонд капремонта, ТСЖ)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Решение принимается в течение 10 дней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i/>
                      <w:iCs/>
                      <w:sz w:val="17"/>
                      <w:szCs w:val="17"/>
                    </w:rPr>
                    <w:t>Мера доступна при условии, что собственником жилья является член семьи участника СВО. Пени не начисляются на период участия гражданина в СВО или до момента утраты заявителя статуса члена семьи участника СВО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Постановления Правительства Красноярского края </w:t>
                  </w:r>
                  <w:hyperlink r:id="rId17" w:history="1">
                    <w:r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№962-п</w:t>
                    </w:r>
                  </w:hyperlink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и </w:t>
                  </w:r>
                  <w:hyperlink r:id="rId18" w:history="1">
                    <w:r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№963-п</w:t>
                    </w:r>
                  </w:hyperlink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от 8.11.2022 года</w:t>
                  </w:r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 </w:t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Бесплатное посещение членами семей участников СВО концертов, спектаклей, кинопоказов, экскурсий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удостоверение личности (паспорт, свидетельство о рождении, студенческий билет)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подтверждение совместного проживания;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справка из военкомата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Куда обращаться: 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интересующее учреждение культуры (по телефону или адресу электронной почты)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f4"/>
                      <w:rFonts w:ascii="Verdana" w:hAnsi="Verdana"/>
                      <w:sz w:val="17"/>
                      <w:szCs w:val="17"/>
                    </w:rPr>
                    <w:t>Краевые государственные учреждения культуры не позднее 3 числа календарного месяца публикуют на своих сайтах афишу доступных мероприятий. Билеты для членов семей участников СВО бронируются при наличии свободных мест. Количество бесплатных посещений не ограничено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9F3D1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DC5C98"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Постановление Правительства Красноярского края №954-п от 8.11.2022</w:t>
                    </w:r>
                  </w:hyperlink>
                </w:p>
              </w:tc>
            </w:tr>
            <w:tr w:rsidR="00DC5C98" w:rsidRPr="00DC5C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ТРАНСПОРТНЫЙ НАЛОГ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Военнослужащие освобождаются от уплаты транспортного налога, в том числе члены семьи участника СВО.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Льготные категории:</w:t>
                  </w:r>
                </w:p>
                <w:p w:rsidR="00DC5C98" w:rsidRPr="00DC5C98" w:rsidRDefault="00DC5C98" w:rsidP="00DC5C9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мобилизованные</w:t>
                  </w:r>
                </w:p>
                <w:p w:rsidR="00DC5C98" w:rsidRPr="00DC5C98" w:rsidRDefault="00DC5C98" w:rsidP="00DC5C9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контрактники</w:t>
                  </w:r>
                </w:p>
                <w:p w:rsidR="00DC5C98" w:rsidRPr="00DC5C98" w:rsidRDefault="00DC5C98" w:rsidP="00DC5C9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добровольцы</w:t>
                  </w:r>
                </w:p>
                <w:p w:rsidR="00DC5C98" w:rsidRPr="00DC5C98" w:rsidRDefault="00DC5C98" w:rsidP="00DC5C9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члены семьи (супруги, дети до 18 лет, дети-инвалиды, студенты-очники до 23 лет).</w:t>
                  </w:r>
                </w:p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Льготный период: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2021 и 2022 годы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i/>
                      <w:iCs/>
                      <w:sz w:val="17"/>
                      <w:szCs w:val="17"/>
                    </w:rPr>
                    <w:t>Налоговая льгота предоставляется для всех транспортных средств, зарегистрированных по 25.10.2022 г на участников СВО и членов их семей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 редакции проекта закона, принятого в первом чтении на сессии Законодательного Собрания Красноярского края 10.11.2022 года</w:t>
                  </w:r>
                </w:p>
              </w:tc>
            </w:tr>
            <w:tr w:rsidR="00DC5C98" w:rsidRPr="00DC5C98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БИЗНЕС И ГРАНТЫ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военнослужащим, занимавшимся предпринимательской деятельностью, будет предоставлена возможность отсрочки оплаты аренды за помещения, находящиеся в государственной собственности. Военнослужащий также сможет расторгнуть договор аренды без штрафов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заявление,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-справка из военкомата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Куда обращаться: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Собственник госимущества (краевое госпредприятие, агентство по имуществу)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Решение принимается в срок до 7 дней</w:t>
                  </w:r>
                </w:p>
                <w:p w:rsidR="00DC5C98" w:rsidRPr="00DC5C98" w:rsidRDefault="00DC5C98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Style w:val="af4"/>
                      <w:rFonts w:ascii="Verdana" w:hAnsi="Verdana"/>
                      <w:sz w:val="17"/>
                      <w:szCs w:val="17"/>
                    </w:rPr>
                    <w:t xml:space="preserve">Мера доступна индивидуальным предпринимателям и юридическим лицам, в котором единственным учредителем является участник СВО. Срок внесения арендной </w:t>
                  </w:r>
                  <w:r w:rsidRPr="00DC5C98">
                    <w:rPr>
                      <w:rStyle w:val="af4"/>
                      <w:rFonts w:ascii="Verdana" w:hAnsi="Verdana"/>
                      <w:sz w:val="17"/>
                      <w:szCs w:val="17"/>
                    </w:rPr>
                    <w:lastRenderedPageBreak/>
                    <w:t>платы, по которой предоставлена отсрочка, устанавливается в дополнительном соглашении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9F3D1D">
                  <w:pPr>
                    <w:pStyle w:val="ad"/>
                    <w:spacing w:before="0" w:beforeAutospacing="0" w:after="15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DC5C98"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Постановление Правительства Красноярского края №932-п от 1.11.2022</w:t>
                    </w:r>
                  </w:hyperlink>
                </w:p>
              </w:tc>
            </w:tr>
            <w:tr w:rsidR="00DC5C98" w:rsidRPr="00DC5C9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военнослужащий сможет воспользоваться отсрочкой по оплате договора микрозайма, выданного Красноярским краевым центром развития бизнеса и микрокредитной компанией;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DC5C98" w:rsidRPr="00DC5C9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военнослужащим будет оказываться бесплатная юридическая помощь в сфере малого и среднего предпринимательства на базе Красноярского краевого центра развития бизнеса и микрокредитной компании;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DC5C98" w:rsidRPr="00DC5C9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t>военнослужащие, получившие до службы гранты, смогут изменить условия предоставления грантовой поддержки – изменить сроки использования грантов, сроки предоставления отчетов по грантам без штрафов.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Документы: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 заявление,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-справка из военкомата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Куда обращаться: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организация, выдавшая грант (агентство МСП, муниципалитет, агентство по туризму Красноярского края)</w:t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  <w:t>Решение принимается в срок до 5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5C98" w:rsidRPr="00DC5C98" w:rsidRDefault="00DC5C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C5C98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hyperlink r:id="rId21" w:history="1">
                    <w:r w:rsidRPr="00DC5C98">
                      <w:rPr>
                        <w:rStyle w:val="ab"/>
                        <w:rFonts w:ascii="Tahoma" w:hAnsi="Tahoma" w:cs="Tahoma"/>
                        <w:color w:val="auto"/>
                        <w:sz w:val="17"/>
                        <w:szCs w:val="17"/>
                        <w:u w:val="none"/>
                      </w:rPr>
                      <w:t>Постановление Правительства Красноярского края №934-п от 1.11.2022</w:t>
                    </w:r>
                  </w:hyperlink>
                </w:p>
              </w:tc>
            </w:tr>
          </w:tbl>
          <w:p w:rsidR="00DC5C98" w:rsidRPr="00DC5C98" w:rsidRDefault="00DC5C98">
            <w:pPr>
              <w:pStyle w:val="ad"/>
              <w:spacing w:before="0" w:beforeAutospacing="0" w:after="150" w:afterAutospacing="0"/>
              <w:rPr>
                <w:rFonts w:ascii="Verdana" w:hAnsi="Verdana"/>
                <w:sz w:val="17"/>
                <w:szCs w:val="17"/>
              </w:rPr>
            </w:pPr>
            <w:r w:rsidRPr="00DC5C98">
              <w:rPr>
                <w:rFonts w:ascii="Verdana" w:hAnsi="Verdana"/>
                <w:sz w:val="17"/>
                <w:szCs w:val="17"/>
              </w:rPr>
              <w:t>Необходимые документы смогут получить члены семьи военнослужащего.</w:t>
            </w:r>
          </w:p>
        </w:tc>
      </w:tr>
    </w:tbl>
    <w:p w:rsidR="00DC5C98" w:rsidRPr="00DC5C98" w:rsidRDefault="00DC5C98" w:rsidP="00052461">
      <w:pPr>
        <w:pStyle w:val="ad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8E14EB" w:rsidRDefault="008E14EB" w:rsidP="008E14EB">
      <w:r w:rsidRPr="00DC5C98">
        <w:rPr>
          <w:sz w:val="28"/>
          <w:szCs w:val="28"/>
        </w:rPr>
        <w:t xml:space="preserve">Ссылка на источник </w:t>
      </w:r>
      <w:hyperlink r:id="rId22" w:history="1">
        <w:r w:rsidR="00DC5C98" w:rsidRPr="00DC5C98">
          <w:rPr>
            <w:rStyle w:val="ab"/>
            <w:color w:val="auto"/>
            <w:u w:val="none"/>
          </w:rPr>
          <w:t>http://www.krskstate.ru/svo</w:t>
        </w:r>
      </w:hyperlink>
    </w:p>
    <w:p w:rsidR="00DC5C98" w:rsidRDefault="00DC5C98" w:rsidP="008E14EB"/>
    <w:p w:rsidR="00DC5C98" w:rsidRPr="00DC5C98" w:rsidRDefault="00DC5C98" w:rsidP="008E14EB"/>
    <w:p w:rsidR="00DC5C98" w:rsidRPr="00DC5C98" w:rsidRDefault="00DC5C98" w:rsidP="008E14EB">
      <w:pPr>
        <w:rPr>
          <w:sz w:val="28"/>
          <w:szCs w:val="28"/>
        </w:rPr>
      </w:pPr>
    </w:p>
    <w:sectPr w:rsidR="00DC5C98" w:rsidRPr="00DC5C98" w:rsidSect="008E14EB">
      <w:headerReference w:type="even" r:id="rId23"/>
      <w:headerReference w:type="default" r:id="rId24"/>
      <w:footerReference w:type="default" r:id="rId25"/>
      <w:pgSz w:w="11906" w:h="16838" w:code="9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C6" w:rsidRDefault="003B6CC6">
      <w:r>
        <w:separator/>
      </w:r>
    </w:p>
  </w:endnote>
  <w:endnote w:type="continuationSeparator" w:id="0">
    <w:p w:rsidR="003B6CC6" w:rsidRDefault="003B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201866"/>
      <w:docPartObj>
        <w:docPartGallery w:val="Page Numbers (Bottom of Page)"/>
        <w:docPartUnique/>
      </w:docPartObj>
    </w:sdtPr>
    <w:sdtContent>
      <w:p w:rsidR="00DC5C98" w:rsidRDefault="009F3D1D">
        <w:pPr>
          <w:pStyle w:val="a9"/>
          <w:jc w:val="right"/>
        </w:pPr>
        <w:r>
          <w:fldChar w:fldCharType="begin"/>
        </w:r>
        <w:r w:rsidR="00DC5C98">
          <w:instrText>PAGE   \* MERGEFORMAT</w:instrText>
        </w:r>
        <w:r>
          <w:fldChar w:fldCharType="separate"/>
        </w:r>
        <w:r w:rsidR="0085426E">
          <w:rPr>
            <w:noProof/>
          </w:rPr>
          <w:t>1</w:t>
        </w:r>
        <w:r>
          <w:fldChar w:fldCharType="end"/>
        </w:r>
      </w:p>
    </w:sdtContent>
  </w:sdt>
  <w:p w:rsidR="00DC5C98" w:rsidRDefault="00DC5C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C6" w:rsidRDefault="003B6CC6">
      <w:r>
        <w:separator/>
      </w:r>
    </w:p>
  </w:footnote>
  <w:footnote w:type="continuationSeparator" w:id="0">
    <w:p w:rsidR="003B6CC6" w:rsidRDefault="003B6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45" w:rsidRDefault="009F3D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41E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1E45" w:rsidRDefault="00441E4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45" w:rsidRDefault="00441E4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CEC"/>
    <w:multiLevelType w:val="hybridMultilevel"/>
    <w:tmpl w:val="09BA8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8A7F2D"/>
    <w:multiLevelType w:val="hybridMultilevel"/>
    <w:tmpl w:val="B3A0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5F7"/>
    <w:multiLevelType w:val="hybridMultilevel"/>
    <w:tmpl w:val="4B7AE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B35EF5"/>
    <w:multiLevelType w:val="multilevel"/>
    <w:tmpl w:val="4EB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C1A5F"/>
    <w:multiLevelType w:val="hybridMultilevel"/>
    <w:tmpl w:val="CA34B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2175CF"/>
    <w:multiLevelType w:val="hybridMultilevel"/>
    <w:tmpl w:val="8A3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60BA6"/>
    <w:multiLevelType w:val="hybridMultilevel"/>
    <w:tmpl w:val="B306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0153C"/>
    <w:multiLevelType w:val="hybridMultilevel"/>
    <w:tmpl w:val="BF8E4BF6"/>
    <w:lvl w:ilvl="0" w:tplc="F552CEB0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35957"/>
    <w:multiLevelType w:val="hybridMultilevel"/>
    <w:tmpl w:val="BAA27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425585"/>
    <w:multiLevelType w:val="hybridMultilevel"/>
    <w:tmpl w:val="AAFC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F3DA2"/>
    <w:multiLevelType w:val="hybridMultilevel"/>
    <w:tmpl w:val="5656A5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35B75C77"/>
    <w:multiLevelType w:val="hybridMultilevel"/>
    <w:tmpl w:val="93E43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AB3E62"/>
    <w:multiLevelType w:val="hybridMultilevel"/>
    <w:tmpl w:val="180A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1B3FE0"/>
    <w:multiLevelType w:val="hybridMultilevel"/>
    <w:tmpl w:val="FF40D63C"/>
    <w:lvl w:ilvl="0" w:tplc="0419000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  <w:rPr>
        <w:rFonts w:cs="Times New Roman"/>
      </w:rPr>
    </w:lvl>
  </w:abstractNum>
  <w:abstractNum w:abstractNumId="14">
    <w:nsid w:val="62C149C2"/>
    <w:multiLevelType w:val="hybridMultilevel"/>
    <w:tmpl w:val="A1BE9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DB59DA"/>
    <w:multiLevelType w:val="hybridMultilevel"/>
    <w:tmpl w:val="F2DA4DB0"/>
    <w:lvl w:ilvl="0" w:tplc="B2F0202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975CF6"/>
    <w:multiLevelType w:val="hybridMultilevel"/>
    <w:tmpl w:val="2066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82B9D"/>
    <w:multiLevelType w:val="hybridMultilevel"/>
    <w:tmpl w:val="C2B66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954471"/>
    <w:multiLevelType w:val="hybridMultilevel"/>
    <w:tmpl w:val="70CA5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FE61FE"/>
    <w:multiLevelType w:val="hybridMultilevel"/>
    <w:tmpl w:val="5178F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C703B6"/>
    <w:multiLevelType w:val="hybridMultilevel"/>
    <w:tmpl w:val="339C6BF0"/>
    <w:lvl w:ilvl="0" w:tplc="37343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7C32A1"/>
    <w:multiLevelType w:val="hybridMultilevel"/>
    <w:tmpl w:val="9208B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A72F09"/>
    <w:multiLevelType w:val="hybridMultilevel"/>
    <w:tmpl w:val="5D18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5"/>
  </w:num>
  <w:num w:numId="5">
    <w:abstractNumId w:val="21"/>
  </w:num>
  <w:num w:numId="6">
    <w:abstractNumId w:val="13"/>
  </w:num>
  <w:num w:numId="7">
    <w:abstractNumId w:val="12"/>
  </w:num>
  <w:num w:numId="8">
    <w:abstractNumId w:val="18"/>
  </w:num>
  <w:num w:numId="9">
    <w:abstractNumId w:val="0"/>
  </w:num>
  <w:num w:numId="10">
    <w:abstractNumId w:val="17"/>
  </w:num>
  <w:num w:numId="11">
    <w:abstractNumId w:val="22"/>
  </w:num>
  <w:num w:numId="12">
    <w:abstractNumId w:val="7"/>
  </w:num>
  <w:num w:numId="13">
    <w:abstractNumId w:val="14"/>
  </w:num>
  <w:num w:numId="14">
    <w:abstractNumId w:val="19"/>
  </w:num>
  <w:num w:numId="15">
    <w:abstractNumId w:val="2"/>
  </w:num>
  <w:num w:numId="16">
    <w:abstractNumId w:val="4"/>
  </w:num>
  <w:num w:numId="17">
    <w:abstractNumId w:val="11"/>
  </w:num>
  <w:num w:numId="18">
    <w:abstractNumId w:val="16"/>
  </w:num>
  <w:num w:numId="19">
    <w:abstractNumId w:val="5"/>
  </w:num>
  <w:num w:numId="20">
    <w:abstractNumId w:val="6"/>
  </w:num>
  <w:num w:numId="21">
    <w:abstractNumId w:val="9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703"/>
    <w:rsid w:val="00011E84"/>
    <w:rsid w:val="00040658"/>
    <w:rsid w:val="00052461"/>
    <w:rsid w:val="0008548D"/>
    <w:rsid w:val="000E450C"/>
    <w:rsid w:val="00196577"/>
    <w:rsid w:val="001A01FD"/>
    <w:rsid w:val="002273C0"/>
    <w:rsid w:val="00264199"/>
    <w:rsid w:val="00290241"/>
    <w:rsid w:val="00293997"/>
    <w:rsid w:val="002A08D2"/>
    <w:rsid w:val="002D6110"/>
    <w:rsid w:val="003A731D"/>
    <w:rsid w:val="003B6CC6"/>
    <w:rsid w:val="003D7703"/>
    <w:rsid w:val="00441E45"/>
    <w:rsid w:val="004F147D"/>
    <w:rsid w:val="005E0E10"/>
    <w:rsid w:val="005E3D80"/>
    <w:rsid w:val="00614673"/>
    <w:rsid w:val="006258B2"/>
    <w:rsid w:val="006401F7"/>
    <w:rsid w:val="00664644"/>
    <w:rsid w:val="00695957"/>
    <w:rsid w:val="007512AF"/>
    <w:rsid w:val="007A43D2"/>
    <w:rsid w:val="00833D18"/>
    <w:rsid w:val="00842C0C"/>
    <w:rsid w:val="0085426E"/>
    <w:rsid w:val="008718AE"/>
    <w:rsid w:val="00894247"/>
    <w:rsid w:val="008A0DBE"/>
    <w:rsid w:val="008B2F5F"/>
    <w:rsid w:val="008E14EB"/>
    <w:rsid w:val="009111A9"/>
    <w:rsid w:val="009453A8"/>
    <w:rsid w:val="00981035"/>
    <w:rsid w:val="009A421A"/>
    <w:rsid w:val="009B00FA"/>
    <w:rsid w:val="009B2AC0"/>
    <w:rsid w:val="009E4C6C"/>
    <w:rsid w:val="009F3D1D"/>
    <w:rsid w:val="00A00D6E"/>
    <w:rsid w:val="00A40F84"/>
    <w:rsid w:val="00A74695"/>
    <w:rsid w:val="00AF75FB"/>
    <w:rsid w:val="00B17E94"/>
    <w:rsid w:val="00B23764"/>
    <w:rsid w:val="00B265A6"/>
    <w:rsid w:val="00B44F42"/>
    <w:rsid w:val="00BB1223"/>
    <w:rsid w:val="00BC5AA1"/>
    <w:rsid w:val="00BD43A6"/>
    <w:rsid w:val="00C0557D"/>
    <w:rsid w:val="00C23218"/>
    <w:rsid w:val="00C81B77"/>
    <w:rsid w:val="00C930C1"/>
    <w:rsid w:val="00CB0B28"/>
    <w:rsid w:val="00D052AA"/>
    <w:rsid w:val="00D16D3B"/>
    <w:rsid w:val="00D86EC2"/>
    <w:rsid w:val="00DC0EB6"/>
    <w:rsid w:val="00DC5C98"/>
    <w:rsid w:val="00DF75C7"/>
    <w:rsid w:val="00E22439"/>
    <w:rsid w:val="00E51CA9"/>
    <w:rsid w:val="00EC63B7"/>
    <w:rsid w:val="00EE704A"/>
    <w:rsid w:val="00F048C4"/>
    <w:rsid w:val="00FC18C6"/>
    <w:rsid w:val="00FE3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A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3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F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3AF5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C3AF5"/>
    <w:rPr>
      <w:b/>
      <w:sz w:val="36"/>
      <w:lang w:val="ru-RU" w:eastAsia="ru-RU"/>
    </w:rPr>
  </w:style>
  <w:style w:type="table" w:styleId="a3">
    <w:name w:val="Table Grid"/>
    <w:basedOn w:val="a1"/>
    <w:uiPriority w:val="59"/>
    <w:rsid w:val="00F40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8F7A45"/>
    <w:pPr>
      <w:widowControl w:val="0"/>
      <w:autoSpaceDE w:val="0"/>
      <w:autoSpaceDN w:val="0"/>
      <w:adjustRightInd w:val="0"/>
      <w:spacing w:line="274" w:lineRule="exact"/>
      <w:ind w:firstLine="480"/>
    </w:pPr>
  </w:style>
  <w:style w:type="character" w:customStyle="1" w:styleId="FontStyle13">
    <w:name w:val="Font Style13"/>
    <w:rsid w:val="00952D68"/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rsid w:val="00AE5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3AF5"/>
    <w:rPr>
      <w:rFonts w:ascii="Tahoma" w:hAnsi="Tahoma"/>
      <w:sz w:val="16"/>
      <w:lang w:val="ru-RU" w:eastAsia="ru-RU"/>
    </w:rPr>
  </w:style>
  <w:style w:type="paragraph" w:styleId="a6">
    <w:name w:val="header"/>
    <w:basedOn w:val="a"/>
    <w:link w:val="a7"/>
    <w:uiPriority w:val="99"/>
    <w:rsid w:val="00F53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C3AF5"/>
    <w:rPr>
      <w:sz w:val="24"/>
      <w:lang w:val="ru-RU" w:eastAsia="ru-RU"/>
    </w:rPr>
  </w:style>
  <w:style w:type="character" w:styleId="a8">
    <w:name w:val="page number"/>
    <w:basedOn w:val="a0"/>
    <w:uiPriority w:val="99"/>
    <w:rsid w:val="00F536D9"/>
    <w:rPr>
      <w:rFonts w:cs="Times New Roman"/>
    </w:rPr>
  </w:style>
  <w:style w:type="paragraph" w:styleId="a9">
    <w:name w:val="footer"/>
    <w:basedOn w:val="a"/>
    <w:link w:val="aa"/>
    <w:uiPriority w:val="99"/>
    <w:rsid w:val="00FB24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C3AF5"/>
    <w:rPr>
      <w:sz w:val="24"/>
      <w:lang w:val="ru-RU" w:eastAsia="ru-RU"/>
    </w:rPr>
  </w:style>
  <w:style w:type="character" w:styleId="ab">
    <w:name w:val="Hyperlink"/>
    <w:basedOn w:val="a0"/>
    <w:uiPriority w:val="99"/>
    <w:rsid w:val="00111082"/>
    <w:rPr>
      <w:color w:val="0000FF"/>
      <w:u w:val="single"/>
    </w:rPr>
  </w:style>
  <w:style w:type="character" w:styleId="ac">
    <w:name w:val="Strong"/>
    <w:basedOn w:val="a0"/>
    <w:uiPriority w:val="22"/>
    <w:qFormat/>
    <w:rsid w:val="00111082"/>
    <w:rPr>
      <w:b/>
    </w:rPr>
  </w:style>
  <w:style w:type="paragraph" w:styleId="ad">
    <w:name w:val="Normal (Web)"/>
    <w:basedOn w:val="a"/>
    <w:uiPriority w:val="99"/>
    <w:rsid w:val="00EE7289"/>
    <w:pPr>
      <w:spacing w:before="100" w:beforeAutospacing="1" w:after="100" w:afterAutospacing="1"/>
    </w:pPr>
  </w:style>
  <w:style w:type="paragraph" w:customStyle="1" w:styleId="ConsPlusNormal">
    <w:name w:val="ConsPlusNormal"/>
    <w:rsid w:val="00B118E7"/>
    <w:pPr>
      <w:widowControl w:val="0"/>
      <w:autoSpaceDE w:val="0"/>
      <w:autoSpaceDN w:val="0"/>
    </w:pPr>
    <w:rPr>
      <w:sz w:val="28"/>
    </w:rPr>
  </w:style>
  <w:style w:type="paragraph" w:customStyle="1" w:styleId="ae">
    <w:name w:val="Стиль"/>
    <w:rsid w:val="00F40C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Body Text"/>
    <w:basedOn w:val="a"/>
    <w:link w:val="af0"/>
    <w:uiPriority w:val="99"/>
    <w:rsid w:val="0075036D"/>
    <w:pPr>
      <w:jc w:val="center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75036D"/>
    <w:rPr>
      <w:lang w:val="ru-RU" w:eastAsia="ru-RU"/>
    </w:rPr>
  </w:style>
  <w:style w:type="paragraph" w:customStyle="1" w:styleId="ConsPlusNonformat">
    <w:name w:val="ConsPlusNonformat"/>
    <w:rsid w:val="000C3AF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List Paragraph"/>
    <w:basedOn w:val="a"/>
    <w:uiPriority w:val="34"/>
    <w:qFormat/>
    <w:rsid w:val="006718A1"/>
    <w:pPr>
      <w:ind w:left="720"/>
      <w:contextualSpacing/>
    </w:pPr>
  </w:style>
  <w:style w:type="paragraph" w:styleId="af2">
    <w:name w:val="No Spacing"/>
    <w:uiPriority w:val="1"/>
    <w:qFormat/>
    <w:rsid w:val="00571392"/>
    <w:rPr>
      <w:sz w:val="24"/>
      <w:szCs w:val="24"/>
    </w:rPr>
  </w:style>
  <w:style w:type="character" w:customStyle="1" w:styleId="11">
    <w:name w:val="Дата1"/>
    <w:basedOn w:val="a0"/>
    <w:rsid w:val="008E14EB"/>
  </w:style>
  <w:style w:type="character" w:styleId="af3">
    <w:name w:val="FollowedHyperlink"/>
    <w:basedOn w:val="a0"/>
    <w:rsid w:val="008E14EB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DC5C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A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3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F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3AF5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C3AF5"/>
    <w:rPr>
      <w:b/>
      <w:sz w:val="36"/>
      <w:lang w:val="ru-RU" w:eastAsia="ru-RU"/>
    </w:rPr>
  </w:style>
  <w:style w:type="table" w:styleId="a3">
    <w:name w:val="Table Grid"/>
    <w:basedOn w:val="a1"/>
    <w:uiPriority w:val="59"/>
    <w:rsid w:val="00F4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8F7A45"/>
    <w:pPr>
      <w:widowControl w:val="0"/>
      <w:autoSpaceDE w:val="0"/>
      <w:autoSpaceDN w:val="0"/>
      <w:adjustRightInd w:val="0"/>
      <w:spacing w:line="274" w:lineRule="exact"/>
      <w:ind w:firstLine="480"/>
    </w:pPr>
  </w:style>
  <w:style w:type="character" w:customStyle="1" w:styleId="FontStyle13">
    <w:name w:val="Font Style13"/>
    <w:rsid w:val="00952D68"/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rsid w:val="00AE5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3AF5"/>
    <w:rPr>
      <w:rFonts w:ascii="Tahoma" w:hAnsi="Tahoma"/>
      <w:sz w:val="16"/>
      <w:lang w:val="ru-RU" w:eastAsia="ru-RU"/>
    </w:rPr>
  </w:style>
  <w:style w:type="paragraph" w:styleId="a6">
    <w:name w:val="header"/>
    <w:basedOn w:val="a"/>
    <w:link w:val="a7"/>
    <w:uiPriority w:val="99"/>
    <w:rsid w:val="00F53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C3AF5"/>
    <w:rPr>
      <w:sz w:val="24"/>
      <w:lang w:val="ru-RU" w:eastAsia="ru-RU"/>
    </w:rPr>
  </w:style>
  <w:style w:type="character" w:styleId="a8">
    <w:name w:val="page number"/>
    <w:basedOn w:val="a0"/>
    <w:uiPriority w:val="99"/>
    <w:rsid w:val="00F536D9"/>
    <w:rPr>
      <w:rFonts w:cs="Times New Roman"/>
    </w:rPr>
  </w:style>
  <w:style w:type="paragraph" w:styleId="a9">
    <w:name w:val="footer"/>
    <w:basedOn w:val="a"/>
    <w:link w:val="aa"/>
    <w:uiPriority w:val="99"/>
    <w:rsid w:val="00FB24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C3AF5"/>
    <w:rPr>
      <w:sz w:val="24"/>
      <w:lang w:val="ru-RU" w:eastAsia="ru-RU"/>
    </w:rPr>
  </w:style>
  <w:style w:type="character" w:styleId="ab">
    <w:name w:val="Hyperlink"/>
    <w:basedOn w:val="a0"/>
    <w:uiPriority w:val="99"/>
    <w:rsid w:val="00111082"/>
    <w:rPr>
      <w:color w:val="0000FF"/>
      <w:u w:val="single"/>
    </w:rPr>
  </w:style>
  <w:style w:type="character" w:styleId="ac">
    <w:name w:val="Strong"/>
    <w:basedOn w:val="a0"/>
    <w:uiPriority w:val="22"/>
    <w:qFormat/>
    <w:rsid w:val="00111082"/>
    <w:rPr>
      <w:b/>
    </w:rPr>
  </w:style>
  <w:style w:type="paragraph" w:styleId="ad">
    <w:name w:val="Normal (Web)"/>
    <w:basedOn w:val="a"/>
    <w:uiPriority w:val="99"/>
    <w:rsid w:val="00EE7289"/>
    <w:pPr>
      <w:spacing w:before="100" w:beforeAutospacing="1" w:after="100" w:afterAutospacing="1"/>
    </w:pPr>
  </w:style>
  <w:style w:type="paragraph" w:customStyle="1" w:styleId="ConsPlusNormal">
    <w:name w:val="ConsPlusNormal"/>
    <w:rsid w:val="00B118E7"/>
    <w:pPr>
      <w:widowControl w:val="0"/>
      <w:autoSpaceDE w:val="0"/>
      <w:autoSpaceDN w:val="0"/>
    </w:pPr>
    <w:rPr>
      <w:sz w:val="28"/>
    </w:rPr>
  </w:style>
  <w:style w:type="paragraph" w:customStyle="1" w:styleId="ae">
    <w:name w:val="Стиль"/>
    <w:rsid w:val="00F40C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Body Text"/>
    <w:basedOn w:val="a"/>
    <w:link w:val="af0"/>
    <w:uiPriority w:val="99"/>
    <w:rsid w:val="0075036D"/>
    <w:pPr>
      <w:jc w:val="center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75036D"/>
    <w:rPr>
      <w:lang w:val="ru-RU" w:eastAsia="ru-RU"/>
    </w:rPr>
  </w:style>
  <w:style w:type="paragraph" w:customStyle="1" w:styleId="ConsPlusNonformat">
    <w:name w:val="ConsPlusNonformat"/>
    <w:rsid w:val="000C3AF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List Paragraph"/>
    <w:basedOn w:val="a"/>
    <w:uiPriority w:val="34"/>
    <w:qFormat/>
    <w:rsid w:val="006718A1"/>
    <w:pPr>
      <w:ind w:left="720"/>
      <w:contextualSpacing/>
    </w:pPr>
  </w:style>
  <w:style w:type="paragraph" w:styleId="af2">
    <w:name w:val="No Spacing"/>
    <w:uiPriority w:val="1"/>
    <w:qFormat/>
    <w:rsid w:val="00571392"/>
    <w:rPr>
      <w:sz w:val="24"/>
      <w:szCs w:val="24"/>
    </w:rPr>
  </w:style>
  <w:style w:type="character" w:customStyle="1" w:styleId="11">
    <w:name w:val="Дата1"/>
    <w:basedOn w:val="a0"/>
    <w:rsid w:val="008E14EB"/>
  </w:style>
  <w:style w:type="character" w:styleId="af3">
    <w:name w:val="FollowedHyperlink"/>
    <w:basedOn w:val="a0"/>
    <w:rsid w:val="008E14EB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DC5C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22" TargetMode="External"/><Relationship Id="rId13" Type="http://schemas.openxmlformats.org/officeDocument/2006/relationships/hyperlink" Target="http://zakon.krskstate.ru/0/doc/89920" TargetMode="External"/><Relationship Id="rId18" Type="http://schemas.openxmlformats.org/officeDocument/2006/relationships/hyperlink" Target="http://zakon.krskstate.ru/0/doc/8991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akon.krskstate.ru/0/doc/89898" TargetMode="External"/><Relationship Id="rId7" Type="http://schemas.openxmlformats.org/officeDocument/2006/relationships/endnotes" Target="endnotes.xml"/><Relationship Id="rId12" Type="http://schemas.openxmlformats.org/officeDocument/2006/relationships/hyperlink" Target="tel:88002340124" TargetMode="External"/><Relationship Id="rId17" Type="http://schemas.openxmlformats.org/officeDocument/2006/relationships/hyperlink" Target="http://zakon.krskstate.ru/0/doc/89913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zakon.krskstate.ru/0/doc/89915" TargetMode="External"/><Relationship Id="rId20" Type="http://schemas.openxmlformats.org/officeDocument/2006/relationships/hyperlink" Target="http://zakon.krskstate.ru/0/doc/898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3912003202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zakon.krskstate.ru/0/doc/90068" TargetMode="External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hyperlink" Target="tel:+73912003201" TargetMode="External"/><Relationship Id="rId19" Type="http://schemas.openxmlformats.org/officeDocument/2006/relationships/hyperlink" Target="http://zakon.krskstate.ru/0/doc/89871" TargetMode="External"/><Relationship Id="rId4" Type="http://schemas.openxmlformats.org/officeDocument/2006/relationships/settings" Target="settings.xml"/><Relationship Id="rId9" Type="http://schemas.openxmlformats.org/officeDocument/2006/relationships/hyperlink" Target="tel:88007377737" TargetMode="External"/><Relationship Id="rId14" Type="http://schemas.openxmlformats.org/officeDocument/2006/relationships/hyperlink" Target="http://zakon.krskstate.ru/0/doc/89901" TargetMode="External"/><Relationship Id="rId22" Type="http://schemas.openxmlformats.org/officeDocument/2006/relationships/hyperlink" Target="http://www.krskstate.ru/sv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DDE4-8E27-487F-B83A-9A050629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 Список семей, состоящих на учете комиссии как находящиеся в СОП на 01</vt:lpstr>
      <vt:lpstr>П  Список семей, состоящих на учете комиссии как находящиеся в СОП на 01</vt:lpstr>
    </vt:vector>
  </TitlesOfParts>
  <Company>RePack by SPecialiST</Company>
  <LinksUpToDate>false</LinksUpToDate>
  <CharactersWithSpaces>13005</CharactersWithSpaces>
  <SharedDoc>false</SharedDoc>
  <HLinks>
    <vt:vector size="6" baseType="variant"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mailto:zkdn@krasmail.ru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Список семей, состоящих на учете комиссии как находящиеся в СОП на 01</dc:title>
  <dc:creator>Loginova</dc:creator>
  <cp:lastModifiedBy>Пользователь Windows</cp:lastModifiedBy>
  <cp:revision>2</cp:revision>
  <cp:lastPrinted>2023-01-10T02:27:00Z</cp:lastPrinted>
  <dcterms:created xsi:type="dcterms:W3CDTF">2023-01-18T06:04:00Z</dcterms:created>
  <dcterms:modified xsi:type="dcterms:W3CDTF">2023-01-18T06:04:00Z</dcterms:modified>
</cp:coreProperties>
</file>